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8" w:type="dxa"/>
        <w:tblLayout w:type="fixed"/>
        <w:tblCellMar>
          <w:left w:w="0" w:type="dxa"/>
          <w:right w:w="0" w:type="dxa"/>
        </w:tblCellMar>
        <w:tblLook w:val="04A0" w:firstRow="1" w:lastRow="0" w:firstColumn="1" w:lastColumn="0" w:noHBand="0" w:noVBand="1"/>
      </w:tblPr>
      <w:tblGrid>
        <w:gridCol w:w="4585"/>
        <w:gridCol w:w="430"/>
        <w:gridCol w:w="4298"/>
        <w:gridCol w:w="2579"/>
        <w:gridCol w:w="1863"/>
        <w:gridCol w:w="1863"/>
      </w:tblGrid>
      <w:tr w:rsidR="00A9775B" w:rsidTr="008E72B5">
        <w:trPr>
          <w:trHeight w:hRule="exact" w:val="1559"/>
        </w:trPr>
        <w:tc>
          <w:tcPr>
            <w:tcW w:w="15618" w:type="dxa"/>
            <w:gridSpan w:val="6"/>
          </w:tcPr>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2"/>
              <w:gridCol w:w="8421"/>
            </w:tblGrid>
            <w:tr w:rsidR="008E72B5" w:rsidTr="008E72B5">
              <w:trPr>
                <w:trHeight w:val="1502"/>
              </w:trPr>
              <w:tc>
                <w:tcPr>
                  <w:tcW w:w="7172" w:type="dxa"/>
                </w:tcPr>
                <w:p w:rsidR="008E72B5" w:rsidRDefault="008E72B5" w:rsidP="008E72B5">
                  <w:pPr>
                    <w:rPr>
                      <w:rFonts w:ascii="Times New Roman" w:hAnsi="Times New Roman" w:cs="Times New Roman"/>
                      <w:sz w:val="24"/>
                      <w:szCs w:val="24"/>
                    </w:rPr>
                  </w:pPr>
                  <w:bookmarkStart w:id="0" w:name="_GoBack"/>
                  <w:bookmarkEnd w:id="0"/>
                </w:p>
              </w:tc>
              <w:tc>
                <w:tcPr>
                  <w:tcW w:w="8421" w:type="dxa"/>
                </w:tcPr>
                <w:p w:rsidR="008E72B5" w:rsidRDefault="008E72B5" w:rsidP="008E72B5">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8E72B5" w:rsidRDefault="008E72B5" w:rsidP="008E72B5">
                  <w:pPr>
                    <w:jc w:val="right"/>
                    <w:rPr>
                      <w:rFonts w:ascii="Times New Roman" w:hAnsi="Times New Roman" w:cs="Times New Roman"/>
                      <w:sz w:val="24"/>
                      <w:szCs w:val="24"/>
                    </w:rPr>
                  </w:pPr>
                  <w:r>
                    <w:rPr>
                      <w:rFonts w:ascii="Times New Roman" w:hAnsi="Times New Roman" w:cs="Times New Roman"/>
                      <w:sz w:val="24"/>
                      <w:szCs w:val="24"/>
                    </w:rPr>
                    <w:t>протоколом заседания проектного комитета</w:t>
                  </w:r>
                </w:p>
                <w:p w:rsidR="008E72B5" w:rsidRDefault="008E72B5" w:rsidP="008E72B5">
                  <w:pPr>
                    <w:jc w:val="right"/>
                    <w:rPr>
                      <w:rFonts w:ascii="Times New Roman" w:hAnsi="Times New Roman" w:cs="Times New Roman"/>
                      <w:sz w:val="24"/>
                      <w:szCs w:val="24"/>
                    </w:rPr>
                  </w:pPr>
                  <w:r>
                    <w:rPr>
                      <w:rFonts w:ascii="Times New Roman" w:hAnsi="Times New Roman" w:cs="Times New Roman"/>
                      <w:sz w:val="24"/>
                      <w:szCs w:val="24"/>
                    </w:rPr>
                    <w:t xml:space="preserve">по направлению региональных проектов </w:t>
                  </w:r>
                </w:p>
                <w:p w:rsidR="008E72B5" w:rsidRDefault="008E72B5" w:rsidP="008E72B5">
                  <w:pPr>
                    <w:jc w:val="right"/>
                    <w:rPr>
                      <w:rFonts w:ascii="Times New Roman" w:hAnsi="Times New Roman" w:cs="Times New Roman"/>
                      <w:sz w:val="24"/>
                      <w:szCs w:val="24"/>
                    </w:rPr>
                  </w:pPr>
                  <w:r>
                    <w:rPr>
                      <w:rFonts w:ascii="Times New Roman" w:hAnsi="Times New Roman" w:cs="Times New Roman"/>
                      <w:sz w:val="24"/>
                      <w:szCs w:val="24"/>
                    </w:rPr>
                    <w:t>в Санкт-Петербурге «Здравоохранение»</w:t>
                  </w:r>
                </w:p>
                <w:p w:rsidR="008E72B5" w:rsidRDefault="008E72B5" w:rsidP="008E72B5">
                  <w:pPr>
                    <w:jc w:val="right"/>
                    <w:rPr>
                      <w:rFonts w:ascii="Times New Roman" w:hAnsi="Times New Roman" w:cs="Times New Roman"/>
                      <w:sz w:val="24"/>
                      <w:szCs w:val="24"/>
                    </w:rPr>
                  </w:pPr>
                  <w:r>
                    <w:rPr>
                      <w:rFonts w:ascii="Times New Roman" w:hAnsi="Times New Roman" w:cs="Times New Roman"/>
                      <w:sz w:val="24"/>
                      <w:szCs w:val="24"/>
                    </w:rPr>
                    <w:t>от 19.02.2020 № 1</w:t>
                  </w:r>
                </w:p>
              </w:tc>
            </w:tr>
          </w:tbl>
          <w:p w:rsidR="00A9775B" w:rsidRDefault="00A9775B"/>
        </w:tc>
      </w:tr>
      <w:tr w:rsidR="00A9775B" w:rsidTr="008E72B5">
        <w:trPr>
          <w:trHeight w:hRule="exact" w:val="387"/>
        </w:trPr>
        <w:tc>
          <w:tcPr>
            <w:tcW w:w="15618" w:type="dxa"/>
            <w:gridSpan w:val="6"/>
            <w:shd w:val="clear" w:color="auto" w:fill="auto"/>
            <w:vAlign w:val="center"/>
          </w:tcPr>
          <w:p w:rsidR="00A9775B" w:rsidRDefault="002D228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A9775B" w:rsidTr="008E72B5">
        <w:trPr>
          <w:trHeight w:hRule="exact" w:val="43"/>
        </w:trPr>
        <w:tc>
          <w:tcPr>
            <w:tcW w:w="15618" w:type="dxa"/>
            <w:gridSpan w:val="6"/>
          </w:tcPr>
          <w:p w:rsidR="00A9775B" w:rsidRDefault="00A9775B"/>
        </w:tc>
      </w:tr>
      <w:tr w:rsidR="00A9775B" w:rsidTr="008E72B5">
        <w:trPr>
          <w:trHeight w:hRule="exact" w:val="387"/>
        </w:trPr>
        <w:tc>
          <w:tcPr>
            <w:tcW w:w="15618" w:type="dxa"/>
            <w:gridSpan w:val="6"/>
            <w:shd w:val="clear" w:color="auto" w:fill="auto"/>
            <w:vAlign w:val="center"/>
          </w:tcPr>
          <w:p w:rsidR="00A9775B" w:rsidRDefault="002D228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A9775B" w:rsidTr="008E72B5">
        <w:trPr>
          <w:trHeight w:hRule="exact" w:val="43"/>
        </w:trPr>
        <w:tc>
          <w:tcPr>
            <w:tcW w:w="15618" w:type="dxa"/>
            <w:gridSpan w:val="6"/>
          </w:tcPr>
          <w:p w:rsidR="00A9775B" w:rsidRDefault="00A9775B"/>
        </w:tc>
      </w:tr>
      <w:tr w:rsidR="00A9775B" w:rsidTr="008E72B5">
        <w:trPr>
          <w:trHeight w:hRule="exact" w:val="573"/>
        </w:trPr>
        <w:tc>
          <w:tcPr>
            <w:tcW w:w="15618" w:type="dxa"/>
            <w:gridSpan w:val="6"/>
            <w:shd w:val="clear" w:color="auto" w:fill="auto"/>
            <w:tcMar>
              <w:left w:w="72" w:type="dxa"/>
              <w:right w:w="72" w:type="dxa"/>
            </w:tcMar>
            <w:vAlign w:val="center"/>
          </w:tcPr>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Развитие экспорта медицинских услуг (город федерального значения Санкт-Петербург)</w:t>
            </w:r>
          </w:p>
        </w:tc>
      </w:tr>
      <w:tr w:rsidR="00A9775B" w:rsidTr="008E72B5">
        <w:trPr>
          <w:trHeight w:hRule="exact" w:val="716"/>
        </w:trPr>
        <w:tc>
          <w:tcPr>
            <w:tcW w:w="15618" w:type="dxa"/>
            <w:gridSpan w:val="6"/>
            <w:tcBorders>
              <w:bottom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A9775B" w:rsidTr="008E72B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экспорта медицинских услуг</w:t>
            </w:r>
          </w:p>
        </w:tc>
      </w:tr>
      <w:tr w:rsidR="00A9775B" w:rsidTr="008E72B5">
        <w:trPr>
          <w:trHeight w:hRule="exact" w:val="975"/>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экспорта медицинских услуг (город федерального значения Санкт-Петербург)</w:t>
            </w:r>
          </w:p>
        </w:tc>
        <w:tc>
          <w:tcPr>
            <w:tcW w:w="257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 проекта</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r>
      <w:tr w:rsidR="00A9775B" w:rsidTr="008E72B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4728"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CF7188">
            <w:pPr>
              <w:spacing w:line="230" w:lineRule="auto"/>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Эргашев</w:t>
            </w:r>
            <w:proofErr w:type="spellEnd"/>
            <w:r>
              <w:rPr>
                <w:rFonts w:ascii="Times New Roman" w:eastAsia="Times New Roman" w:hAnsi="Times New Roman" w:cs="Times New Roman"/>
                <w:color w:val="000000"/>
                <w:spacing w:val="-2"/>
                <w:sz w:val="24"/>
              </w:rPr>
              <w:t xml:space="preserve"> О.Н.</w:t>
            </w:r>
          </w:p>
        </w:tc>
        <w:tc>
          <w:tcPr>
            <w:tcW w:w="630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вице-губернатора Санкт-Петербурга</w:t>
            </w:r>
          </w:p>
        </w:tc>
      </w:tr>
      <w:tr w:rsidR="00A9775B" w:rsidTr="008E72B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4728"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Лисовец Д.Г.</w:t>
            </w:r>
          </w:p>
        </w:tc>
        <w:tc>
          <w:tcPr>
            <w:tcW w:w="630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Председатель</w:t>
            </w:r>
          </w:p>
        </w:tc>
      </w:tr>
      <w:tr w:rsidR="00A9775B" w:rsidTr="008E72B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4728"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Е.Ю.</w:t>
            </w:r>
          </w:p>
        </w:tc>
        <w:tc>
          <w:tcPr>
            <w:tcW w:w="630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w:t>
            </w:r>
          </w:p>
        </w:tc>
      </w:tr>
      <w:tr w:rsidR="00A9775B" w:rsidTr="008E72B5">
        <w:trPr>
          <w:trHeight w:hRule="exact" w:val="444"/>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298"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630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сферы туризма в Санкт-Петербурге</w:t>
            </w:r>
          </w:p>
        </w:tc>
      </w:tr>
      <w:tr w:rsidR="00A9775B" w:rsidTr="008E72B5">
        <w:trPr>
          <w:trHeight w:hRule="exact" w:val="717"/>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429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tc>
        <w:tc>
          <w:tcPr>
            <w:tcW w:w="630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bottom"/>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Диверсификация туристского предложения с учетом соблюдения принципов устойчивости туризма</w:t>
            </w:r>
          </w:p>
        </w:tc>
      </w:tr>
    </w:tbl>
    <w:p w:rsidR="008E72B5" w:rsidRDefault="008E72B5">
      <w:r>
        <w:br w:type="page"/>
      </w:r>
    </w:p>
    <w:tbl>
      <w:tblPr>
        <w:tblW w:w="15618" w:type="dxa"/>
        <w:tblLayout w:type="fixed"/>
        <w:tblCellMar>
          <w:left w:w="0" w:type="dxa"/>
          <w:right w:w="0" w:type="dxa"/>
        </w:tblCellMar>
        <w:tblLook w:val="04A0" w:firstRow="1" w:lastRow="0" w:firstColumn="1" w:lastColumn="0" w:noHBand="0" w:noVBand="1"/>
      </w:tblPr>
      <w:tblGrid>
        <w:gridCol w:w="143"/>
        <w:gridCol w:w="287"/>
        <w:gridCol w:w="143"/>
        <w:gridCol w:w="430"/>
        <w:gridCol w:w="4155"/>
        <w:gridCol w:w="1290"/>
        <w:gridCol w:w="1003"/>
        <w:gridCol w:w="1289"/>
        <w:gridCol w:w="1146"/>
        <w:gridCol w:w="1147"/>
        <w:gridCol w:w="1146"/>
        <w:gridCol w:w="1146"/>
        <w:gridCol w:w="1146"/>
        <w:gridCol w:w="860"/>
        <w:gridCol w:w="287"/>
      </w:tblGrid>
      <w:tr w:rsidR="00A9775B" w:rsidTr="008E72B5">
        <w:trPr>
          <w:trHeight w:hRule="exact" w:val="429"/>
        </w:trPr>
        <w:tc>
          <w:tcPr>
            <w:tcW w:w="15618" w:type="dxa"/>
            <w:gridSpan w:val="15"/>
            <w:tcBorders>
              <w:top w:val="single" w:sz="5" w:space="0" w:color="000000"/>
            </w:tcBorders>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r>
      <w:tr w:rsidR="00A9775B" w:rsidTr="008E72B5">
        <w:trPr>
          <w:trHeight w:hRule="exact" w:val="430"/>
        </w:trPr>
        <w:tc>
          <w:tcPr>
            <w:tcW w:w="15618" w:type="dxa"/>
            <w:gridSpan w:val="15"/>
          </w:tcPr>
          <w:p w:rsidR="00A9775B" w:rsidRDefault="00A9775B"/>
        </w:tc>
      </w:tr>
      <w:tr w:rsidR="00A9775B" w:rsidTr="008E72B5">
        <w:trPr>
          <w:trHeight w:hRule="exact" w:val="143"/>
        </w:trPr>
        <w:tc>
          <w:tcPr>
            <w:tcW w:w="143" w:type="dxa"/>
            <w:shd w:val="clear" w:color="auto" w:fill="auto"/>
            <w:vAlign w:val="center"/>
          </w:tcPr>
          <w:p w:rsidR="00A9775B" w:rsidRDefault="00A9775B">
            <w:pPr>
              <w:spacing w:line="230" w:lineRule="auto"/>
              <w:jc w:val="center"/>
              <w:rPr>
                <w:rFonts w:ascii="Times New Roman" w:eastAsia="Times New Roman" w:hAnsi="Times New Roman" w:cs="Times New Roman"/>
                <w:color w:val="000000"/>
                <w:spacing w:val="-2"/>
                <w:sz w:val="28"/>
              </w:rPr>
            </w:pPr>
          </w:p>
        </w:tc>
        <w:tc>
          <w:tcPr>
            <w:tcW w:w="860" w:type="dxa"/>
            <w:gridSpan w:val="3"/>
            <w:shd w:val="clear" w:color="auto" w:fill="auto"/>
          </w:tcPr>
          <w:p w:rsidR="00A9775B" w:rsidRDefault="00A9775B">
            <w:pPr>
              <w:spacing w:line="230" w:lineRule="auto"/>
              <w:rPr>
                <w:rFonts w:ascii="Arial" w:eastAsia="Arial" w:hAnsi="Arial" w:cs="Arial"/>
                <w:spacing w:val="-2"/>
                <w:sz w:val="16"/>
              </w:rPr>
            </w:pPr>
          </w:p>
        </w:tc>
        <w:tc>
          <w:tcPr>
            <w:tcW w:w="14615" w:type="dxa"/>
            <w:gridSpan w:val="11"/>
            <w:shd w:val="clear" w:color="auto" w:fill="auto"/>
            <w:vAlign w:val="center"/>
          </w:tcPr>
          <w:p w:rsidR="00A9775B" w:rsidRDefault="00A9775B">
            <w:pPr>
              <w:spacing w:line="230" w:lineRule="auto"/>
              <w:jc w:val="center"/>
              <w:rPr>
                <w:rFonts w:ascii="Times New Roman" w:eastAsia="Times New Roman" w:hAnsi="Times New Roman" w:cs="Times New Roman"/>
                <w:color w:val="000000"/>
                <w:spacing w:val="-2"/>
                <w:sz w:val="28"/>
              </w:rPr>
            </w:pPr>
          </w:p>
        </w:tc>
      </w:tr>
      <w:tr w:rsidR="00A9775B" w:rsidTr="008E72B5">
        <w:trPr>
          <w:trHeight w:hRule="exact" w:val="287"/>
        </w:trPr>
        <w:tc>
          <w:tcPr>
            <w:tcW w:w="14471" w:type="dxa"/>
            <w:gridSpan w:val="13"/>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c>
          <w:tcPr>
            <w:tcW w:w="860" w:type="dxa"/>
            <w:shd w:val="clear" w:color="auto" w:fill="auto"/>
          </w:tcPr>
          <w:p w:rsidR="00A9775B" w:rsidRDefault="00A9775B">
            <w:pPr>
              <w:spacing w:line="230" w:lineRule="auto"/>
              <w:rPr>
                <w:rFonts w:ascii="Arial" w:eastAsia="Arial" w:hAnsi="Arial" w:cs="Arial"/>
                <w:spacing w:val="-2"/>
                <w:sz w:val="16"/>
              </w:rPr>
            </w:pPr>
          </w:p>
        </w:tc>
        <w:tc>
          <w:tcPr>
            <w:tcW w:w="287" w:type="dxa"/>
            <w:shd w:val="clear" w:color="auto" w:fill="auto"/>
            <w:vAlign w:val="center"/>
          </w:tcPr>
          <w:p w:rsidR="00A9775B" w:rsidRDefault="00A9775B">
            <w:pPr>
              <w:spacing w:line="230" w:lineRule="auto"/>
              <w:jc w:val="center"/>
              <w:rPr>
                <w:rFonts w:ascii="Times New Roman" w:eastAsia="Times New Roman" w:hAnsi="Times New Roman" w:cs="Times New Roman"/>
                <w:color w:val="000000"/>
                <w:spacing w:val="-2"/>
                <w:sz w:val="28"/>
              </w:rPr>
            </w:pPr>
          </w:p>
        </w:tc>
      </w:tr>
      <w:tr w:rsidR="00A9775B" w:rsidTr="008E72B5">
        <w:trPr>
          <w:trHeight w:hRule="exact" w:val="143"/>
        </w:trPr>
        <w:tc>
          <w:tcPr>
            <w:tcW w:w="15618" w:type="dxa"/>
            <w:gridSpan w:val="15"/>
            <w:tcBorders>
              <w:bottom w:val="single" w:sz="5" w:space="0" w:color="000000"/>
            </w:tcBorders>
            <w:shd w:val="clear" w:color="auto" w:fill="auto"/>
            <w:vAlign w:val="center"/>
          </w:tcPr>
          <w:p w:rsidR="00A9775B" w:rsidRDefault="00A9775B">
            <w:pPr>
              <w:spacing w:line="230" w:lineRule="auto"/>
              <w:jc w:val="center"/>
              <w:rPr>
                <w:rFonts w:ascii="Times New Roman" w:eastAsia="Times New Roman" w:hAnsi="Times New Roman" w:cs="Times New Roman"/>
                <w:color w:val="000000"/>
                <w:spacing w:val="-2"/>
                <w:sz w:val="28"/>
              </w:rPr>
            </w:pPr>
          </w:p>
        </w:tc>
      </w:tr>
      <w:tr w:rsidR="00A9775B" w:rsidTr="008E72B5">
        <w:trPr>
          <w:trHeight w:hRule="exact" w:val="717"/>
        </w:trPr>
        <w:tc>
          <w:tcPr>
            <w:tcW w:w="15618" w:type="dxa"/>
            <w:gridSpan w:val="1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объема экспорта медицинских услуг не менее чем в четыре раза по сравнению с 2017 годом  (до 1 млрд. долларов США в год) (город федерального значения Санкт-Петербург)</w:t>
            </w:r>
          </w:p>
        </w:tc>
      </w:tr>
      <w:tr w:rsidR="00A9775B" w:rsidTr="008E72B5">
        <w:trPr>
          <w:trHeight w:hRule="exact" w:val="573"/>
        </w:trPr>
        <w:tc>
          <w:tcPr>
            <w:tcW w:w="43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72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 измерения (по ОКЕИ)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A9775B" w:rsidTr="008E72B5">
        <w:trPr>
          <w:trHeight w:hRule="exact" w:val="57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472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129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A9775B" w:rsidTr="008E72B5">
        <w:trPr>
          <w:trHeight w:hRule="exact" w:val="444"/>
        </w:trPr>
        <w:tc>
          <w:tcPr>
            <w:tcW w:w="15618" w:type="dxa"/>
            <w:gridSpan w:val="1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пролеченных иностранных граждан (тыс. чел.)</w:t>
            </w:r>
          </w:p>
        </w:tc>
      </w:tr>
      <w:tr w:rsidR="00A9775B" w:rsidTr="008E72B5">
        <w:trPr>
          <w:trHeight w:hRule="exact" w:val="830"/>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пролеченных иностранных граждан (тыс. чел.)</w:t>
            </w:r>
          </w:p>
        </w:tc>
        <w:tc>
          <w:tcPr>
            <w:tcW w:w="129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человек</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8,6700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10,6900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12,6900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14,7100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16,7300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18,8000</w:t>
            </w:r>
          </w:p>
        </w:tc>
      </w:tr>
    </w:tbl>
    <w:p w:rsidR="008E72B5" w:rsidRDefault="008E72B5">
      <w:r>
        <w:br w:type="page"/>
      </w:r>
    </w:p>
    <w:tbl>
      <w:tblPr>
        <w:tblW w:w="15618" w:type="dxa"/>
        <w:tblLayout w:type="fixed"/>
        <w:tblCellMar>
          <w:left w:w="0" w:type="dxa"/>
          <w:right w:w="0" w:type="dxa"/>
        </w:tblCellMar>
        <w:tblLook w:val="04A0" w:firstRow="1" w:lastRow="0" w:firstColumn="1" w:lastColumn="0" w:noHBand="0" w:noVBand="1"/>
      </w:tblPr>
      <w:tblGrid>
        <w:gridCol w:w="573"/>
        <w:gridCol w:w="3582"/>
        <w:gridCol w:w="1290"/>
        <w:gridCol w:w="716"/>
        <w:gridCol w:w="716"/>
        <w:gridCol w:w="717"/>
        <w:gridCol w:w="716"/>
        <w:gridCol w:w="717"/>
        <w:gridCol w:w="716"/>
        <w:gridCol w:w="3439"/>
        <w:gridCol w:w="2436"/>
      </w:tblGrid>
      <w:tr w:rsidR="00A9775B" w:rsidTr="008E72B5">
        <w:trPr>
          <w:trHeight w:hRule="exact" w:val="429"/>
        </w:trPr>
        <w:tc>
          <w:tcPr>
            <w:tcW w:w="15618" w:type="dxa"/>
            <w:gridSpan w:val="11"/>
            <w:tcBorders>
              <w:top w:val="single" w:sz="5" w:space="0" w:color="000000"/>
            </w:tcBorders>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r>
      <w:tr w:rsidR="00A9775B" w:rsidTr="008E72B5">
        <w:trPr>
          <w:trHeight w:hRule="exact" w:val="430"/>
        </w:trPr>
        <w:tc>
          <w:tcPr>
            <w:tcW w:w="15618" w:type="dxa"/>
            <w:gridSpan w:val="11"/>
          </w:tcPr>
          <w:p w:rsidR="00A9775B" w:rsidRDefault="00A9775B"/>
        </w:tc>
      </w:tr>
      <w:tr w:rsidR="00A9775B" w:rsidTr="008E72B5">
        <w:trPr>
          <w:trHeight w:hRule="exact" w:val="573"/>
        </w:trPr>
        <w:tc>
          <w:tcPr>
            <w:tcW w:w="15618" w:type="dxa"/>
            <w:gridSpan w:val="11"/>
            <w:tcBorders>
              <w:bottom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Задачи и результаты регионального проекта</w:t>
            </w:r>
          </w:p>
        </w:tc>
      </w:tr>
      <w:tr w:rsidR="00A9775B" w:rsidTr="008E72B5">
        <w:trPr>
          <w:trHeight w:hRule="exact" w:val="57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 измерения (по ОКЕИ)</w:t>
            </w:r>
          </w:p>
        </w:tc>
        <w:tc>
          <w:tcPr>
            <w:tcW w:w="429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343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A9775B" w:rsidTr="008E72B5">
        <w:trPr>
          <w:trHeight w:hRule="exact" w:val="57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129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343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r>
      <w:tr w:rsidR="00A9775B" w:rsidTr="008E72B5">
        <w:trPr>
          <w:trHeight w:hRule="exact" w:val="429"/>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A9775B"/>
        </w:tc>
      </w:tr>
      <w:tr w:rsidR="00A9775B" w:rsidTr="008E72B5">
        <w:trPr>
          <w:trHeight w:hRule="exact" w:val="16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на период 2019–2024 гг.</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Условная единица</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343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Обеспечена реализация коммуникационных мероприятий в соответствии с Программой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на период 2019–2024 гг.</w:t>
            </w:r>
          </w:p>
          <w:p w:rsidR="00A9775B" w:rsidRDefault="00A9775B"/>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информационно-коммуникационной кампании</w:t>
            </w:r>
          </w:p>
          <w:p w:rsidR="00A9775B" w:rsidRDefault="00A9775B"/>
        </w:tc>
      </w:tr>
      <w:tr w:rsidR="00A9775B" w:rsidTr="008E72B5">
        <w:trPr>
          <w:trHeight w:hRule="exact" w:val="16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129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439"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r>
      <w:tr w:rsidR="00A9775B" w:rsidTr="008E72B5">
        <w:trPr>
          <w:trHeight w:hRule="exact" w:val="180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 которая будет использоваться до внесения  изменений в формы статистического наблюдения</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Условная единица</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343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 Методика будет применяться до внесения изменений в формы федерального статистического наблюдения</w:t>
            </w:r>
          </w:p>
          <w:p w:rsidR="00A9775B" w:rsidRDefault="00A9775B"/>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Утверждение документа</w:t>
            </w:r>
          </w:p>
          <w:p w:rsidR="00A9775B" w:rsidRDefault="00A9775B"/>
        </w:tc>
      </w:tr>
      <w:tr w:rsidR="00A9775B" w:rsidTr="008E72B5">
        <w:trPr>
          <w:trHeight w:hRule="exact" w:val="180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129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439"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r>
    </w:tbl>
    <w:p w:rsidR="008E72B5" w:rsidRDefault="008E72B5">
      <w:r>
        <w:br w:type="page"/>
      </w:r>
    </w:p>
    <w:tbl>
      <w:tblPr>
        <w:tblW w:w="15618" w:type="dxa"/>
        <w:tblLayout w:type="fixed"/>
        <w:tblCellMar>
          <w:left w:w="0" w:type="dxa"/>
          <w:right w:w="0" w:type="dxa"/>
        </w:tblCellMar>
        <w:tblLook w:val="04A0" w:firstRow="1" w:lastRow="0" w:firstColumn="1" w:lastColumn="0" w:noHBand="0" w:noVBand="1"/>
      </w:tblPr>
      <w:tblGrid>
        <w:gridCol w:w="573"/>
        <w:gridCol w:w="3582"/>
        <w:gridCol w:w="1290"/>
        <w:gridCol w:w="716"/>
        <w:gridCol w:w="716"/>
        <w:gridCol w:w="717"/>
        <w:gridCol w:w="716"/>
        <w:gridCol w:w="717"/>
        <w:gridCol w:w="716"/>
        <w:gridCol w:w="3439"/>
        <w:gridCol w:w="2436"/>
      </w:tblGrid>
      <w:tr w:rsidR="00A9775B" w:rsidTr="008E72B5">
        <w:trPr>
          <w:trHeight w:hRule="exact" w:val="430"/>
        </w:trPr>
        <w:tc>
          <w:tcPr>
            <w:tcW w:w="15618" w:type="dxa"/>
            <w:gridSpan w:val="11"/>
            <w:tcBorders>
              <w:top w:val="single" w:sz="5" w:space="0" w:color="000000"/>
            </w:tcBorders>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r>
      <w:tr w:rsidR="00A9775B" w:rsidTr="008E72B5">
        <w:trPr>
          <w:trHeight w:hRule="exact" w:val="429"/>
        </w:trPr>
        <w:tc>
          <w:tcPr>
            <w:tcW w:w="15618" w:type="dxa"/>
            <w:gridSpan w:val="11"/>
            <w:tcBorders>
              <w:bottom w:val="single" w:sz="5" w:space="0" w:color="000000"/>
            </w:tcBorders>
          </w:tcPr>
          <w:p w:rsidR="00A9775B" w:rsidRDefault="00A9775B"/>
        </w:tc>
      </w:tr>
      <w:tr w:rsidR="00A9775B" w:rsidTr="008E72B5">
        <w:trPr>
          <w:trHeight w:hRule="exact" w:val="57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 измерения (по ОКЕИ)</w:t>
            </w:r>
          </w:p>
        </w:tc>
        <w:tc>
          <w:tcPr>
            <w:tcW w:w="429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343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A9775B" w:rsidTr="008E72B5">
        <w:trPr>
          <w:trHeight w:hRule="exact" w:val="57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129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343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r>
      <w:tr w:rsidR="00A9775B" w:rsidTr="008E72B5">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и функционирует  рабочая группа по реализации регионального проекта «Развитие экспорта медицинских услуг» на территории города федерального значения Санкт-Петербург</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Условная единица</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343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Создана и функционирует рабочая группа по реализации регионального проекта «Развитие экспорта медицинских услуг» на территории города федерального значения Санкт-Петербург. В задачи Рабочей группы будут входить вопросы: разработки системы мониторинга статистических данных медицинских организаций по объему оказания медицинских услуг иностранным гражданам, в том числе в денежном эквиваленте; 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Санкт-Петербурга на период 2019-2024 гг.; анализ структуры международного экспорта медицинских услуг; разработка комплекса мер по увеличению объемов экспорта медицинских услуг.</w:t>
            </w:r>
          </w:p>
          <w:p w:rsidR="00A9775B" w:rsidRDefault="00A9775B"/>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Обеспечение реализации федерального проекта (результата федерального проекта)</w:t>
            </w:r>
          </w:p>
          <w:p w:rsidR="00A9775B" w:rsidRDefault="00A9775B"/>
        </w:tc>
      </w:tr>
      <w:tr w:rsidR="00A9775B" w:rsidTr="008E72B5">
        <w:trPr>
          <w:trHeight w:hRule="exact" w:val="262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129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439"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r>
      <w:tr w:rsidR="00A9775B" w:rsidTr="008E72B5">
        <w:trPr>
          <w:trHeight w:hRule="exact" w:val="26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129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3439"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rsidR="00A9775B" w:rsidRDefault="00A9775B"/>
        </w:tc>
      </w:tr>
    </w:tbl>
    <w:p w:rsidR="00A9775B" w:rsidRDefault="00A9775B">
      <w:pPr>
        <w:sectPr w:rsidR="00A9775B" w:rsidSect="00A610A0">
          <w:pgSz w:w="16839" w:h="11907" w:orient="landscape" w:code="9"/>
          <w:pgMar w:top="1134" w:right="576" w:bottom="526" w:left="576" w:header="1134" w:footer="526" w:gutter="0"/>
          <w:cols w:space="720"/>
          <w:docGrid w:linePitch="27"/>
        </w:sectPr>
      </w:pPr>
    </w:p>
    <w:tbl>
      <w:tblPr>
        <w:tblW w:w="15644"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gridCol w:w="26"/>
      </w:tblGrid>
      <w:tr w:rsidR="00A9775B" w:rsidTr="008E72B5">
        <w:trPr>
          <w:trHeight w:hRule="exact" w:val="430"/>
        </w:trPr>
        <w:tc>
          <w:tcPr>
            <w:tcW w:w="15618" w:type="dxa"/>
            <w:gridSpan w:val="9"/>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26" w:type="dxa"/>
          </w:tcPr>
          <w:p w:rsidR="00A9775B" w:rsidRDefault="00A9775B"/>
        </w:tc>
      </w:tr>
      <w:tr w:rsidR="008E72B5" w:rsidTr="008E72B5">
        <w:trPr>
          <w:trHeight w:hRule="exact" w:val="430"/>
        </w:trPr>
        <w:tc>
          <w:tcPr>
            <w:tcW w:w="15618" w:type="dxa"/>
            <w:gridSpan w:val="9"/>
            <w:tcBorders>
              <w:bottom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8E72B5" w:rsidRDefault="008E72B5" w:rsidP="008E72B5"/>
        </w:tc>
        <w:tc>
          <w:tcPr>
            <w:tcW w:w="26" w:type="dxa"/>
          </w:tcPr>
          <w:p w:rsidR="008E72B5" w:rsidRDefault="008E72B5" w:rsidP="008E72B5"/>
        </w:tc>
      </w:tr>
      <w:tr w:rsidR="008E72B5" w:rsidTr="008E72B5">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6" w:type="dxa"/>
            <w:tcBorders>
              <w:left w:val="single" w:sz="5" w:space="0" w:color="000000"/>
            </w:tcBorders>
          </w:tcPr>
          <w:p w:rsidR="008E72B5" w:rsidRDefault="008E72B5" w:rsidP="008E72B5"/>
        </w:tc>
      </w:tr>
      <w:tr w:rsidR="008E72B5" w:rsidTr="008E72B5">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tc>
        <w:tc>
          <w:tcPr>
            <w:tcW w:w="26" w:type="dxa"/>
            <w:tcBorders>
              <w:left w:val="single" w:sz="5" w:space="0" w:color="000000"/>
            </w:tcBorders>
          </w:tcPr>
          <w:p w:rsidR="008E72B5" w:rsidRDefault="008E72B5" w:rsidP="008E72B5"/>
        </w:tc>
      </w:tr>
      <w:tr w:rsidR="008E72B5" w:rsidTr="008E72B5">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26" w:type="dxa"/>
            <w:tcBorders>
              <w:left w:val="single" w:sz="5" w:space="0" w:color="000000"/>
            </w:tcBorders>
          </w:tcPr>
          <w:p w:rsidR="008E72B5" w:rsidRDefault="008E72B5" w:rsidP="008E72B5"/>
        </w:tc>
      </w:tr>
      <w:tr w:rsidR="008E72B5" w:rsidTr="008E72B5">
        <w:trPr>
          <w:trHeight w:hRule="exact" w:val="716"/>
        </w:trPr>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right"/>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 ПО РЕГИОНАЛЬНОМУ ПРОЕКТУ: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6" w:type="dxa"/>
            <w:tcBorders>
              <w:left w:val="single" w:sz="5" w:space="0" w:color="000000"/>
            </w:tcBorders>
          </w:tcPr>
          <w:p w:rsidR="008E72B5" w:rsidRDefault="008E72B5" w:rsidP="008E72B5"/>
        </w:tc>
      </w:tr>
      <w:tr w:rsidR="008E72B5" w:rsidTr="008E72B5">
        <w:trPr>
          <w:trHeight w:hRule="exact" w:val="717"/>
        </w:trPr>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из них:</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6" w:type="dxa"/>
            <w:tcBorders>
              <w:left w:val="single" w:sz="5" w:space="0" w:color="000000"/>
            </w:tcBorders>
          </w:tcPr>
          <w:p w:rsidR="008E72B5" w:rsidRDefault="008E72B5" w:rsidP="008E72B5"/>
        </w:tc>
      </w:tr>
      <w:tr w:rsidR="008E72B5" w:rsidTr="008E72B5">
        <w:trPr>
          <w:trHeight w:hRule="exact" w:val="573"/>
        </w:trPr>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бюджет субъекта</w:t>
            </w: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8E72B5" w:rsidRDefault="008E72B5" w:rsidP="008E72B5"/>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8E72B5" w:rsidRDefault="008E72B5" w:rsidP="008E72B5"/>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8E72B5" w:rsidRDefault="008E72B5" w:rsidP="008E72B5"/>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8E72B5" w:rsidRDefault="008E72B5" w:rsidP="008E72B5"/>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8E72B5" w:rsidRDefault="008E72B5" w:rsidP="008E72B5"/>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8E72B5" w:rsidRDefault="008E72B5" w:rsidP="008E72B5"/>
        </w:tc>
        <w:tc>
          <w:tcPr>
            <w:tcW w:w="1577" w:type="dxa"/>
            <w:vMerge/>
            <w:tcBorders>
              <w:top w:val="single" w:sz="5" w:space="0" w:color="000000"/>
              <w:left w:val="single" w:sz="5" w:space="0" w:color="000000"/>
              <w:bottom w:val="single" w:sz="5" w:space="0" w:color="000000"/>
              <w:right w:val="single" w:sz="5" w:space="0" w:color="000000"/>
            </w:tcBorders>
            <w:shd w:val="clear" w:color="auto" w:fill="auto"/>
          </w:tcPr>
          <w:p w:rsidR="008E72B5" w:rsidRDefault="008E72B5" w:rsidP="008E72B5"/>
        </w:tc>
        <w:tc>
          <w:tcPr>
            <w:tcW w:w="26" w:type="dxa"/>
            <w:tcBorders>
              <w:left w:val="single" w:sz="5" w:space="0" w:color="000000"/>
            </w:tcBorders>
          </w:tcPr>
          <w:p w:rsidR="008E72B5" w:rsidRDefault="008E72B5" w:rsidP="008E72B5"/>
        </w:tc>
      </w:tr>
      <w:tr w:rsidR="008E72B5" w:rsidTr="008E72B5">
        <w:trPr>
          <w:trHeight w:hRule="exact" w:val="573"/>
        </w:trPr>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свод бюджетов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6" w:type="dxa"/>
            <w:tcBorders>
              <w:left w:val="single" w:sz="5" w:space="0" w:color="000000"/>
            </w:tcBorders>
          </w:tcPr>
          <w:p w:rsidR="008E72B5" w:rsidRDefault="008E72B5" w:rsidP="008E72B5"/>
        </w:tc>
      </w:tr>
      <w:tr w:rsidR="008E72B5" w:rsidTr="008E72B5">
        <w:trPr>
          <w:trHeight w:hRule="exact" w:val="1289"/>
        </w:trPr>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бюджетам </w:t>
            </w:r>
            <w:proofErr w:type="gramStart"/>
            <w:r>
              <w:rPr>
                <w:rFonts w:ascii="Times New Roman" w:eastAsia="Times New Roman" w:hAnsi="Times New Roman" w:cs="Times New Roman"/>
                <w:color w:val="000000"/>
                <w:spacing w:val="-2"/>
                <w:sz w:val="24"/>
              </w:rPr>
              <w:t>территориальных</w:t>
            </w:r>
            <w:proofErr w:type="gramEnd"/>
            <w:r>
              <w:rPr>
                <w:rFonts w:ascii="Times New Roman" w:eastAsia="Times New Roman" w:hAnsi="Times New Roman" w:cs="Times New Roman"/>
                <w:color w:val="000000"/>
                <w:spacing w:val="-2"/>
                <w:sz w:val="24"/>
              </w:rPr>
              <w:t xml:space="preserve"> государственных </w:t>
            </w:r>
          </w:p>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внебюджетных фондо</w:t>
            </w:r>
            <w:proofErr w:type="gramStart"/>
            <w:r>
              <w:rPr>
                <w:rFonts w:ascii="Times New Roman" w:eastAsia="Times New Roman" w:hAnsi="Times New Roman" w:cs="Times New Roman"/>
                <w:color w:val="000000"/>
                <w:spacing w:val="-2"/>
                <w:sz w:val="24"/>
              </w:rPr>
              <w:t>в(</w:t>
            </w:r>
            <w:proofErr w:type="gramEnd"/>
            <w:r>
              <w:rPr>
                <w:rFonts w:ascii="Times New Roman" w:eastAsia="Times New Roman" w:hAnsi="Times New Roman" w:cs="Times New Roman"/>
                <w:color w:val="000000"/>
                <w:spacing w:val="-2"/>
                <w:sz w:val="24"/>
              </w:rPr>
              <w:t xml:space="preserve">бюджетам </w:t>
            </w:r>
          </w:p>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территориальных фондов </w:t>
            </w:r>
          </w:p>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обязательного медицинского страхования) </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6" w:type="dxa"/>
            <w:tcBorders>
              <w:left w:val="single" w:sz="5" w:space="0" w:color="000000"/>
            </w:tcBorders>
          </w:tcPr>
          <w:p w:rsidR="008E72B5" w:rsidRDefault="008E72B5" w:rsidP="008E72B5"/>
        </w:tc>
      </w:tr>
      <w:tr w:rsidR="008E72B5" w:rsidTr="008E72B5">
        <w:trPr>
          <w:trHeight w:hRule="exact" w:val="574"/>
        </w:trPr>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E72B5" w:rsidRDefault="008E72B5" w:rsidP="008E72B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6" w:type="dxa"/>
            <w:tcBorders>
              <w:left w:val="single" w:sz="5" w:space="0" w:color="000000"/>
            </w:tcBorders>
          </w:tcPr>
          <w:p w:rsidR="008E72B5" w:rsidRDefault="008E72B5" w:rsidP="008E72B5"/>
        </w:tc>
      </w:tr>
    </w:tbl>
    <w:p w:rsidR="008E72B5" w:rsidRDefault="008E72B5">
      <w:r>
        <w:br w:type="page"/>
      </w:r>
    </w:p>
    <w:tbl>
      <w:tblPr>
        <w:tblW w:w="15644" w:type="dxa"/>
        <w:tblLayout w:type="fixed"/>
        <w:tblCellMar>
          <w:left w:w="0" w:type="dxa"/>
          <w:right w:w="0" w:type="dxa"/>
        </w:tblCellMar>
        <w:tblLook w:val="04A0" w:firstRow="1" w:lastRow="0" w:firstColumn="1" w:lastColumn="0" w:noHBand="0" w:noVBand="1"/>
      </w:tblPr>
      <w:tblGrid>
        <w:gridCol w:w="716"/>
        <w:gridCol w:w="144"/>
        <w:gridCol w:w="3295"/>
        <w:gridCol w:w="3009"/>
        <w:gridCol w:w="3295"/>
        <w:gridCol w:w="2866"/>
        <w:gridCol w:w="2293"/>
        <w:gridCol w:w="26"/>
      </w:tblGrid>
      <w:tr w:rsidR="00A9775B" w:rsidTr="008E72B5">
        <w:trPr>
          <w:trHeight w:hRule="exact" w:val="430"/>
        </w:trPr>
        <w:tc>
          <w:tcPr>
            <w:tcW w:w="15618" w:type="dxa"/>
            <w:gridSpan w:val="7"/>
            <w:shd w:val="clear" w:color="auto" w:fill="auto"/>
          </w:tcPr>
          <w:p w:rsidR="00A9775B" w:rsidRDefault="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26" w:type="dxa"/>
          </w:tcPr>
          <w:p w:rsidR="00A9775B" w:rsidRDefault="00A9775B"/>
        </w:tc>
      </w:tr>
      <w:tr w:rsidR="00A9775B" w:rsidTr="008E72B5">
        <w:trPr>
          <w:trHeight w:hRule="exact" w:val="143"/>
        </w:trPr>
        <w:tc>
          <w:tcPr>
            <w:tcW w:w="860" w:type="dxa"/>
            <w:gridSpan w:val="2"/>
            <w:shd w:val="clear" w:color="auto" w:fill="auto"/>
          </w:tcPr>
          <w:p w:rsidR="00A9775B" w:rsidRDefault="002D2289">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5"/>
            <w:shd w:val="clear" w:color="auto" w:fill="auto"/>
            <w:vAlign w:val="center"/>
          </w:tcPr>
          <w:p w:rsidR="00A9775B" w:rsidRDefault="00A9775B"/>
        </w:tc>
        <w:tc>
          <w:tcPr>
            <w:tcW w:w="26" w:type="dxa"/>
          </w:tcPr>
          <w:p w:rsidR="00A9775B" w:rsidRDefault="00A9775B"/>
        </w:tc>
      </w:tr>
      <w:tr w:rsidR="00A9775B" w:rsidTr="008E72B5">
        <w:trPr>
          <w:trHeight w:hRule="exact" w:val="430"/>
        </w:trPr>
        <w:tc>
          <w:tcPr>
            <w:tcW w:w="15618" w:type="dxa"/>
            <w:gridSpan w:val="7"/>
            <w:tcBorders>
              <w:bottom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A9775B" w:rsidRDefault="00A9775B"/>
        </w:tc>
        <w:tc>
          <w:tcPr>
            <w:tcW w:w="26" w:type="dxa"/>
          </w:tcPr>
          <w:p w:rsidR="00A9775B" w:rsidRDefault="00A9775B"/>
        </w:tc>
      </w:tr>
      <w:tr w:rsidR="00A9775B" w:rsidTr="008E72B5">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c>
          <w:tcPr>
            <w:tcW w:w="26" w:type="dxa"/>
            <w:tcBorders>
              <w:left w:val="single" w:sz="5" w:space="0" w:color="000000"/>
            </w:tcBorders>
          </w:tcPr>
          <w:p w:rsidR="00A9775B" w:rsidRDefault="00A9775B"/>
        </w:tc>
      </w:tr>
      <w:tr w:rsidR="00A9775B" w:rsidTr="008E72B5">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26" w:type="dxa"/>
            <w:tcBorders>
              <w:left w:val="single" w:sz="5" w:space="0" w:color="000000"/>
            </w:tcBorders>
          </w:tcPr>
          <w:p w:rsidR="00A9775B" w:rsidRDefault="00A9775B"/>
        </w:tc>
      </w:tr>
      <w:tr w:rsidR="00A9775B" w:rsidTr="008E72B5">
        <w:trPr>
          <w:trHeight w:hRule="exact" w:val="86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Лисовец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Председатель</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CF7188">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Эргашев</w:t>
            </w:r>
            <w:proofErr w:type="spellEnd"/>
            <w:r>
              <w:rPr>
                <w:rFonts w:ascii="Times New Roman" w:eastAsia="Times New Roman" w:hAnsi="Times New Roman" w:cs="Times New Roman"/>
                <w:color w:val="000000"/>
                <w:spacing w:val="-2"/>
                <w:sz w:val="24"/>
              </w:rPr>
              <w:t xml:space="preserve"> О.Н.</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86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8E72B5">
            <w:pPr>
              <w:spacing w:line="230" w:lineRule="auto"/>
              <w:jc w:val="center"/>
              <w:rPr>
                <w:rFonts w:ascii="Times New Roman" w:eastAsia="Times New Roman" w:hAnsi="Times New Roman" w:cs="Times New Roman"/>
                <w:color w:val="000000"/>
                <w:spacing w:val="-2"/>
                <w:sz w:val="24"/>
              </w:rPr>
            </w:pPr>
            <w:r w:rsidRPr="008E72B5">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573"/>
        </w:trPr>
        <w:tc>
          <w:tcPr>
            <w:tcW w:w="1561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региональному проекту</w:t>
            </w:r>
          </w:p>
          <w:p w:rsidR="00A9775B" w:rsidRDefault="00A9775B"/>
        </w:tc>
        <w:tc>
          <w:tcPr>
            <w:tcW w:w="26" w:type="dxa"/>
            <w:tcBorders>
              <w:left w:val="single" w:sz="5" w:space="0" w:color="000000"/>
            </w:tcBorders>
          </w:tcPr>
          <w:p w:rsidR="00A9775B" w:rsidRDefault="00A9775B"/>
        </w:tc>
      </w:tr>
      <w:tr w:rsidR="00A9775B" w:rsidTr="008E72B5">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8E72B5">
            <w:pPr>
              <w:spacing w:line="230" w:lineRule="auto"/>
              <w:jc w:val="center"/>
              <w:rPr>
                <w:rFonts w:ascii="Times New Roman" w:eastAsia="Times New Roman" w:hAnsi="Times New Roman" w:cs="Times New Roman"/>
                <w:color w:val="000000"/>
                <w:spacing w:val="-2"/>
                <w:sz w:val="24"/>
              </w:rPr>
            </w:pPr>
            <w:r w:rsidRPr="008E72B5">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6"/>
        </w:trPr>
        <w:tc>
          <w:tcPr>
            <w:tcW w:w="1561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Участие в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на период 2019–2024 гг.</w:t>
            </w:r>
          </w:p>
          <w:p w:rsidR="00A9775B" w:rsidRDefault="00A9775B"/>
        </w:tc>
        <w:tc>
          <w:tcPr>
            <w:tcW w:w="26" w:type="dxa"/>
            <w:tcBorders>
              <w:left w:val="single" w:sz="5" w:space="0" w:color="000000"/>
            </w:tcBorders>
          </w:tcPr>
          <w:p w:rsidR="00A9775B" w:rsidRDefault="00A9775B"/>
        </w:tc>
      </w:tr>
      <w:tr w:rsidR="00A9775B" w:rsidTr="008E72B5">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8E72B5">
            <w:pPr>
              <w:spacing w:line="230" w:lineRule="auto"/>
              <w:jc w:val="center"/>
              <w:rPr>
                <w:rFonts w:ascii="Times New Roman" w:eastAsia="Times New Roman" w:hAnsi="Times New Roman" w:cs="Times New Roman"/>
                <w:color w:val="000000"/>
                <w:spacing w:val="-2"/>
                <w:sz w:val="24"/>
              </w:rPr>
            </w:pPr>
            <w:r w:rsidRPr="008E72B5">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1151"/>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Язенок А.М.</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8E72B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СПб ГБУЗ «Медицинский информационно-аналитический центр»</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Мелентьева Л.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8E72B5">
            <w:pPr>
              <w:spacing w:line="230" w:lineRule="auto"/>
              <w:jc w:val="center"/>
              <w:rPr>
                <w:rFonts w:ascii="Times New Roman" w:eastAsia="Times New Roman" w:hAnsi="Times New Roman" w:cs="Times New Roman"/>
                <w:color w:val="000000"/>
                <w:spacing w:val="-2"/>
                <w:sz w:val="24"/>
              </w:rPr>
            </w:pPr>
            <w:r w:rsidRPr="008E72B5">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Ремизов М. Л.</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8E72B5">
            <w:pPr>
              <w:spacing w:line="230" w:lineRule="auto"/>
              <w:jc w:val="center"/>
              <w:rPr>
                <w:rFonts w:ascii="Times New Roman" w:eastAsia="Times New Roman" w:hAnsi="Times New Roman" w:cs="Times New Roman"/>
                <w:color w:val="000000"/>
                <w:spacing w:val="-2"/>
                <w:sz w:val="24"/>
              </w:rPr>
            </w:pPr>
            <w:r w:rsidRPr="008E72B5">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974"/>
        </w:trPr>
        <w:tc>
          <w:tcPr>
            <w:tcW w:w="1561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 которая будет использоваться до внесения изменений в формы статистического наблюдения</w:t>
            </w:r>
          </w:p>
          <w:p w:rsidR="00A9775B" w:rsidRDefault="00A9775B"/>
        </w:tc>
        <w:tc>
          <w:tcPr>
            <w:tcW w:w="26" w:type="dxa"/>
            <w:tcBorders>
              <w:left w:val="single" w:sz="5" w:space="0" w:color="000000"/>
            </w:tcBorders>
          </w:tcPr>
          <w:p w:rsidR="00A9775B" w:rsidRDefault="00A9775B"/>
        </w:tc>
      </w:tr>
    </w:tbl>
    <w:p w:rsidR="008E72B5" w:rsidRDefault="008E72B5">
      <w:r>
        <w:br w:type="page"/>
      </w:r>
    </w:p>
    <w:tbl>
      <w:tblPr>
        <w:tblW w:w="15644"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gridCol w:w="26"/>
      </w:tblGrid>
      <w:tr w:rsidR="008E72B5" w:rsidTr="008E72B5">
        <w:trPr>
          <w:trHeight w:hRule="exact" w:val="429"/>
        </w:trPr>
        <w:tc>
          <w:tcPr>
            <w:tcW w:w="15618" w:type="dxa"/>
            <w:gridSpan w:val="6"/>
            <w:tcBorders>
              <w:top w:val="single" w:sz="5" w:space="0" w:color="000000"/>
              <w:bottom w:val="single" w:sz="5" w:space="0" w:color="000000"/>
            </w:tcBorders>
            <w:shd w:val="clear" w:color="auto" w:fill="auto"/>
          </w:tcPr>
          <w:p w:rsidR="008E72B5" w:rsidRDefault="008E72B5" w:rsidP="008E72B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c>
          <w:tcPr>
            <w:tcW w:w="26" w:type="dxa"/>
          </w:tcPr>
          <w:p w:rsidR="008E72B5" w:rsidRDefault="008E72B5" w:rsidP="008E72B5"/>
        </w:tc>
      </w:tr>
      <w:tr w:rsidR="00A9775B" w:rsidTr="005A0F41">
        <w:trPr>
          <w:trHeight w:hRule="exact" w:val="938"/>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5A0F41" w:rsidTr="005A0F41">
        <w:trPr>
          <w:trHeight w:hRule="exact" w:val="123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097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Язенок А.М.</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0976">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СПб ГБУЗ «Медицинский информационно-аналитический центр»</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097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5A0F41" w:rsidRDefault="005A0F41"/>
        </w:tc>
      </w:tr>
      <w:tr w:rsidR="00A9775B" w:rsidTr="008E72B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Ремизов М. Л.</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5A0F41">
        <w:trPr>
          <w:trHeight w:hRule="exact" w:val="865"/>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Создана и функционирует рабочая группа по реализации регионального проекта «Развитие экспорта медицинских услуг» на территории города федерального значения Санкт-Петербург </w:t>
            </w:r>
          </w:p>
          <w:p w:rsidR="00A9775B" w:rsidRDefault="00A9775B"/>
        </w:tc>
        <w:tc>
          <w:tcPr>
            <w:tcW w:w="26" w:type="dxa"/>
            <w:tcBorders>
              <w:left w:val="single" w:sz="5" w:space="0" w:color="000000"/>
            </w:tcBorders>
          </w:tcPr>
          <w:p w:rsidR="00A9775B" w:rsidRDefault="00A9775B"/>
        </w:tc>
      </w:tr>
      <w:tr w:rsidR="00A9775B" w:rsidTr="008E72B5">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5A0F41" w:rsidTr="005A0F41">
        <w:trPr>
          <w:trHeight w:hRule="exact" w:val="1131"/>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097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Язенок А.М.</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0976">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СПб ГБУЗ «Медицинский информационно-аналитический центр»</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5A0F41" w:rsidRDefault="005A0F41"/>
        </w:tc>
      </w:tr>
      <w:tr w:rsidR="00A9775B" w:rsidTr="008E72B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Ченцов Д.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A9775B">
            <w:pPr>
              <w:spacing w:line="230" w:lineRule="auto"/>
              <w:rPr>
                <w:rFonts w:ascii="Times New Roman" w:eastAsia="Times New Roman" w:hAnsi="Times New Roman" w:cs="Times New Roman"/>
                <w:color w:val="000000"/>
                <w:spacing w:val="-2"/>
                <w:sz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A9775B">
            <w:pPr>
              <w:spacing w:line="230" w:lineRule="auto"/>
              <w:rPr>
                <w:rFonts w:ascii="Times New Roman" w:eastAsia="Times New Roman" w:hAnsi="Times New Roman" w:cs="Times New Roman"/>
                <w:color w:val="000000"/>
                <w:spacing w:val="-2"/>
                <w:sz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Ремизов М. Л.</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Рябинина О.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A9775B">
            <w:pPr>
              <w:spacing w:line="230" w:lineRule="auto"/>
              <w:rPr>
                <w:rFonts w:ascii="Times New Roman" w:eastAsia="Times New Roman" w:hAnsi="Times New Roman" w:cs="Times New Roman"/>
                <w:color w:val="000000"/>
                <w:spacing w:val="-2"/>
                <w:sz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Панкевич Е.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Председатель Комитета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A9775B" w:rsidTr="008E72B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Мелентьева Л.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r w:rsidR="005A0F41" w:rsidTr="002A0976">
        <w:trPr>
          <w:trHeight w:hRule="exact" w:val="429"/>
        </w:trPr>
        <w:tc>
          <w:tcPr>
            <w:tcW w:w="15618" w:type="dxa"/>
            <w:gridSpan w:val="6"/>
            <w:tcBorders>
              <w:top w:val="single" w:sz="5" w:space="0" w:color="000000"/>
              <w:bottom w:val="single" w:sz="5" w:space="0" w:color="000000"/>
            </w:tcBorders>
            <w:shd w:val="clear" w:color="auto" w:fill="auto"/>
          </w:tcPr>
          <w:p w:rsidR="005A0F41" w:rsidRDefault="005A0F41" w:rsidP="002A097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c>
          <w:tcPr>
            <w:tcW w:w="26" w:type="dxa"/>
          </w:tcPr>
          <w:p w:rsidR="005A0F41" w:rsidRDefault="005A0F41" w:rsidP="002A0976"/>
        </w:tc>
      </w:tr>
      <w:tr w:rsidR="00A9775B" w:rsidTr="008E72B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Соловьева Л.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w:t>
            </w:r>
            <w:r w:rsidR="002D2289">
              <w:rPr>
                <w:rFonts w:ascii="Times New Roman" w:eastAsia="Times New Roman" w:hAnsi="Times New Roman" w:cs="Times New Roman"/>
                <w:color w:val="000000"/>
                <w:spacing w:val="-2"/>
                <w:sz w:val="24"/>
              </w:rPr>
              <w:t>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5A0F41">
            <w:pPr>
              <w:spacing w:line="230"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Лисовец Д.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6" w:type="dxa"/>
            <w:tcBorders>
              <w:left w:val="single" w:sz="5" w:space="0" w:color="000000"/>
            </w:tcBorders>
          </w:tcPr>
          <w:p w:rsidR="00A9775B" w:rsidRDefault="00A9775B"/>
        </w:tc>
      </w:tr>
    </w:tbl>
    <w:p w:rsidR="00A9775B" w:rsidRDefault="00A9775B">
      <w:pPr>
        <w:sectPr w:rsidR="00A9775B">
          <w:pgSz w:w="16834" w:h="11909" w:orient="landscape"/>
          <w:pgMar w:top="562" w:right="562" w:bottom="512" w:left="562" w:header="562" w:footer="512" w:gutter="0"/>
          <w:cols w:space="720"/>
        </w:sectPr>
      </w:pPr>
    </w:p>
    <w:tbl>
      <w:tblPr>
        <w:tblW w:w="15626" w:type="dxa"/>
        <w:tblInd w:w="-8" w:type="dxa"/>
        <w:tblLayout w:type="fixed"/>
        <w:tblCellMar>
          <w:left w:w="0" w:type="dxa"/>
          <w:right w:w="0" w:type="dxa"/>
        </w:tblCellMar>
        <w:tblLook w:val="04A0" w:firstRow="1" w:lastRow="0" w:firstColumn="1" w:lastColumn="0" w:noHBand="0" w:noVBand="1"/>
      </w:tblPr>
      <w:tblGrid>
        <w:gridCol w:w="8"/>
        <w:gridCol w:w="565"/>
        <w:gridCol w:w="3296"/>
        <w:gridCol w:w="2435"/>
        <w:gridCol w:w="1290"/>
        <w:gridCol w:w="1719"/>
        <w:gridCol w:w="1576"/>
        <w:gridCol w:w="1720"/>
        <w:gridCol w:w="3009"/>
        <w:gridCol w:w="8"/>
      </w:tblGrid>
      <w:tr w:rsidR="00A9775B" w:rsidTr="005A0F41">
        <w:trPr>
          <w:gridBefore w:val="1"/>
          <w:wBefore w:w="8" w:type="dxa"/>
          <w:trHeight w:hRule="exact" w:val="430"/>
        </w:trPr>
        <w:tc>
          <w:tcPr>
            <w:tcW w:w="15618" w:type="dxa"/>
            <w:gridSpan w:val="9"/>
            <w:shd w:val="clear" w:color="auto" w:fill="auto"/>
          </w:tcPr>
          <w:p w:rsidR="00A9775B" w:rsidRDefault="005A0F4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r>
      <w:tr w:rsidR="00A9775B" w:rsidTr="005A0F41">
        <w:trPr>
          <w:gridBefore w:val="1"/>
          <w:wBefore w:w="8" w:type="dxa"/>
          <w:trHeight w:hRule="exact" w:val="430"/>
        </w:trPr>
        <w:tc>
          <w:tcPr>
            <w:tcW w:w="15618" w:type="dxa"/>
            <w:gridSpan w:val="9"/>
            <w:tcBorders>
              <w:bottom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w:t>
            </w:r>
            <w:r>
              <w:rPr>
                <w:rFonts w:ascii="Times New Roman" w:eastAsia="Times New Roman" w:hAnsi="Times New Roman" w:cs="Times New Roman"/>
                <w:color w:val="000000"/>
                <w:spacing w:val="-2"/>
                <w:sz w:val="28"/>
              </w:rPr>
              <w:tab/>
              <w:t>Перечень методик расчета целевых и дополнительных показателей национального проекта</w:t>
            </w:r>
          </w:p>
        </w:tc>
      </w:tr>
      <w:tr w:rsidR="005A0F41" w:rsidRPr="005A0F41" w:rsidTr="005A0F41">
        <w:trPr>
          <w:gridAfter w:val="1"/>
          <w:wAfter w:w="8" w:type="dxa"/>
          <w:trHeight w:val="20"/>
          <w:tblHeader/>
        </w:trPr>
        <w:tc>
          <w:tcPr>
            <w:tcW w:w="573" w:type="dxa"/>
            <w:gridSpan w:val="2"/>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 xml:space="preserve">№ </w:t>
            </w:r>
            <w:proofErr w:type="gramStart"/>
            <w:r w:rsidRPr="005A0F41">
              <w:rPr>
                <w:rFonts w:ascii="Times New Roman" w:eastAsia="Times New Roman" w:hAnsi="Times New Roman" w:cs="Times New Roman"/>
                <w:color w:val="000000"/>
                <w:spacing w:val="-2"/>
                <w:sz w:val="24"/>
              </w:rPr>
              <w:t>п</w:t>
            </w:r>
            <w:proofErr w:type="gramEnd"/>
            <w:r w:rsidRPr="005A0F41">
              <w:rPr>
                <w:rFonts w:ascii="Times New Roman" w:eastAsia="Times New Roman" w:hAnsi="Times New Roman" w:cs="Times New Roman"/>
                <w:color w:val="000000"/>
                <w:spacing w:val="-2"/>
                <w:sz w:val="24"/>
              </w:rPr>
              <w:t>/п</w:t>
            </w:r>
          </w:p>
        </w:tc>
        <w:tc>
          <w:tcPr>
            <w:tcW w:w="329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Методика расчета</w:t>
            </w:r>
          </w:p>
        </w:tc>
        <w:tc>
          <w:tcPr>
            <w:tcW w:w="2435"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Базовые показатели</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Источник данных</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roofErr w:type="gramStart"/>
            <w:r w:rsidRPr="005A0F41">
              <w:rPr>
                <w:rFonts w:ascii="Times New Roman" w:eastAsia="Times New Roman" w:hAnsi="Times New Roman" w:cs="Times New Roman"/>
                <w:color w:val="000000"/>
                <w:spacing w:val="-2"/>
                <w:sz w:val="24"/>
              </w:rPr>
              <w:t>Ответственный за сбор данных</w:t>
            </w:r>
            <w:proofErr w:type="gramEnd"/>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Уровень агрегирования информации</w:t>
            </w:r>
          </w:p>
        </w:tc>
        <w:tc>
          <w:tcPr>
            <w:tcW w:w="172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Временные характеристики</w:t>
            </w:r>
          </w:p>
        </w:tc>
        <w:tc>
          <w:tcPr>
            <w:tcW w:w="300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Дополнительная информация</w:t>
            </w:r>
          </w:p>
        </w:tc>
      </w:tr>
      <w:tr w:rsidR="005A0F41" w:rsidRPr="005A0F41" w:rsidTr="005A0F41">
        <w:trPr>
          <w:gridAfter w:val="1"/>
          <w:wAfter w:w="8" w:type="dxa"/>
          <w:trHeight w:val="20"/>
          <w:tblHeader/>
        </w:trPr>
        <w:tc>
          <w:tcPr>
            <w:tcW w:w="573" w:type="dxa"/>
            <w:gridSpan w:val="2"/>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1</w:t>
            </w:r>
          </w:p>
        </w:tc>
        <w:tc>
          <w:tcPr>
            <w:tcW w:w="329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2</w:t>
            </w:r>
          </w:p>
        </w:tc>
        <w:tc>
          <w:tcPr>
            <w:tcW w:w="2435"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3</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4</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5</w:t>
            </w: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6</w:t>
            </w:r>
          </w:p>
        </w:tc>
        <w:tc>
          <w:tcPr>
            <w:tcW w:w="172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7</w:t>
            </w:r>
          </w:p>
        </w:tc>
        <w:tc>
          <w:tcPr>
            <w:tcW w:w="300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8</w:t>
            </w:r>
          </w:p>
        </w:tc>
      </w:tr>
      <w:tr w:rsidR="005A0F41" w:rsidRPr="005A0F41" w:rsidTr="005A0F41">
        <w:trPr>
          <w:gridAfter w:val="1"/>
          <w:wAfter w:w="8" w:type="dxa"/>
          <w:trHeight w:val="20"/>
        </w:trPr>
        <w:tc>
          <w:tcPr>
            <w:tcW w:w="15618" w:type="dxa"/>
            <w:gridSpan w:val="9"/>
            <w:tcBorders>
              <w:top w:val="single" w:sz="6" w:space="0" w:color="000000"/>
              <w:left w:val="single" w:sz="6" w:space="0" w:color="000000"/>
              <w:bottom w:val="single" w:sz="6" w:space="0" w:color="000000"/>
              <w:right w:val="single" w:sz="6" w:space="0" w:color="000000"/>
            </w:tcBorders>
            <w:tcMar>
              <w:top w:w="72" w:type="dxa"/>
              <w:left w:w="72" w:type="dxa"/>
              <w:bottom w:w="0" w:type="dxa"/>
              <w:right w:w="72" w:type="dxa"/>
            </w:tcMar>
            <w:vAlign w:val="center"/>
            <w:hideMark/>
          </w:tcPr>
          <w:p w:rsidR="005A0F41" w:rsidRPr="005A0F41" w:rsidRDefault="005A0F41" w:rsidP="005A0F41">
            <w:pPr>
              <w:spacing w:line="228" w:lineRule="auto"/>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 xml:space="preserve">Количество пролеченных иностранных граждан (тыс. чел.) </w:t>
            </w:r>
            <w:proofErr w:type="gramStart"/>
            <w:r w:rsidRPr="005A0F41">
              <w:rPr>
                <w:rFonts w:ascii="Times New Roman" w:eastAsia="Times New Roman" w:hAnsi="Times New Roman" w:cs="Times New Roman"/>
                <w:color w:val="000000"/>
                <w:spacing w:val="-2"/>
                <w:sz w:val="24"/>
              </w:rPr>
              <w:t>ТЫС</w:t>
            </w:r>
            <w:proofErr w:type="gramEnd"/>
            <w:r w:rsidRPr="005A0F41">
              <w:rPr>
                <w:rFonts w:ascii="Times New Roman" w:eastAsia="Times New Roman" w:hAnsi="Times New Roman" w:cs="Times New Roman"/>
                <w:color w:val="000000"/>
                <w:spacing w:val="-2"/>
                <w:sz w:val="24"/>
              </w:rPr>
              <w:t xml:space="preserve"> ЧЕЛ</w:t>
            </w:r>
          </w:p>
        </w:tc>
      </w:tr>
      <w:tr w:rsidR="005A0F41" w:rsidRPr="005A0F41" w:rsidTr="005A0F41">
        <w:trPr>
          <w:gridAfter w:val="1"/>
          <w:wAfter w:w="8" w:type="dxa"/>
          <w:trHeight w:val="20"/>
        </w:trPr>
        <w:tc>
          <w:tcPr>
            <w:tcW w:w="15618" w:type="dxa"/>
            <w:gridSpan w:val="9"/>
            <w:tcBorders>
              <w:top w:val="single" w:sz="6" w:space="0" w:color="000000"/>
              <w:left w:val="single" w:sz="6" w:space="0" w:color="000000"/>
              <w:bottom w:val="nil"/>
              <w:right w:val="single" w:sz="6" w:space="0" w:color="000000"/>
            </w:tcBorders>
            <w:vAlign w:val="center"/>
            <w:hideMark/>
          </w:tcPr>
          <w:p w:rsidR="005A0F41" w:rsidRPr="005A0F41" w:rsidRDefault="005A0F41" w:rsidP="005A0F41">
            <w:pPr>
              <w:spacing w:line="276" w:lineRule="auto"/>
              <w:jc w:val="center"/>
              <w:rPr>
                <w:rFonts w:ascii="Calibri" w:eastAsia="Times New Roman" w:hAnsi="Calibri" w:cs="Times New Roman"/>
              </w:rPr>
            </w:pPr>
            <w:r w:rsidRPr="005A0F41">
              <w:rPr>
                <w:rFonts w:ascii="Calibri" w:eastAsia="Times New Roman" w:hAnsi="Calibri" w:cs="Times New Roman"/>
                <w:noProof/>
              </w:rPr>
              <w:drawing>
                <wp:inline distT="0" distB="0" distL="0" distR="0" wp14:anchorId="3DA9225D" wp14:editId="1C98170A">
                  <wp:extent cx="9963150" cy="638175"/>
                  <wp:effectExtent l="0" t="0" r="0" b="9525"/>
                  <wp:docPr id="2" name="Picture 1" descr="Описание: 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Image0000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3150" cy="638175"/>
                          </a:xfrm>
                          <a:prstGeom prst="rect">
                            <a:avLst/>
                          </a:prstGeom>
                          <a:noFill/>
                          <a:ln>
                            <a:noFill/>
                          </a:ln>
                        </pic:spPr>
                      </pic:pic>
                    </a:graphicData>
                  </a:graphic>
                </wp:inline>
              </w:drawing>
            </w:r>
          </w:p>
        </w:tc>
      </w:tr>
      <w:tr w:rsidR="005A0F41" w:rsidRPr="005A0F41" w:rsidTr="005A0F41">
        <w:trPr>
          <w:gridAfter w:val="1"/>
          <w:wAfter w:w="8" w:type="dxa"/>
          <w:trHeight w:val="20"/>
        </w:trPr>
        <w:tc>
          <w:tcPr>
            <w:tcW w:w="573"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1</w:t>
            </w:r>
          </w:p>
        </w:tc>
        <w:tc>
          <w:tcPr>
            <w:tcW w:w="329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Увеличение объема экспорта медицинских услуг</w:t>
            </w:r>
          </w:p>
        </w:tc>
        <w:tc>
          <w:tcPr>
            <w:tcW w:w="2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both"/>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 xml:space="preserve">a - Сведения по объему оказанных медицинских услуг иностранным гражданам медицинскими организациями, подведомственными Минздраву России, ФМБА России, РАН, </w:t>
            </w:r>
            <w:proofErr w:type="gramStart"/>
            <w:r w:rsidRPr="005A0F41">
              <w:rPr>
                <w:rFonts w:ascii="Times New Roman" w:eastAsia="Times New Roman" w:hAnsi="Times New Roman" w:cs="Times New Roman"/>
                <w:color w:val="000000"/>
                <w:spacing w:val="-2"/>
                <w:sz w:val="24"/>
              </w:rPr>
              <w:t>млн</w:t>
            </w:r>
            <w:proofErr w:type="gramEnd"/>
            <w:r w:rsidRPr="005A0F41">
              <w:rPr>
                <w:rFonts w:ascii="Times New Roman" w:eastAsia="Times New Roman" w:hAnsi="Times New Roman" w:cs="Times New Roman"/>
                <w:color w:val="000000"/>
                <w:spacing w:val="-2"/>
                <w:sz w:val="24"/>
              </w:rPr>
              <w:t xml:space="preserve"> доллар</w:t>
            </w:r>
          </w:p>
        </w:tc>
        <w:tc>
          <w:tcPr>
            <w:tcW w:w="12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17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15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172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3009" w:type="dxa"/>
            <w:tcBorders>
              <w:top w:val="single" w:sz="4" w:space="0" w:color="auto"/>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roofErr w:type="gramStart"/>
            <w:r w:rsidRPr="005A0F41">
              <w:rPr>
                <w:rFonts w:ascii="Times New Roman" w:eastAsia="Times New Roman" w:hAnsi="Times New Roman" w:cs="Times New Roman"/>
                <w:color w:val="000000"/>
                <w:spacing w:val="-2"/>
                <w:sz w:val="24"/>
              </w:rPr>
              <w:t>Показатель в целом по Российской Федерации представляет собой сумму представленных сведений по объему оказанных медицинских услуг иностранным гражданам медицинскими организациями, подведомственными Минздраву России, ФМБА России, РАН (переменная "a"), медицинских организаций, подведомственных органам исполнительной власти субъектов Российской Федерации в сфере охраны здоровья  (переменная "b") и медицинских организаций частных форм собственности и иных ведомств (переменная "c").</w:t>
            </w:r>
            <w:proofErr w:type="gramEnd"/>
          </w:p>
        </w:tc>
      </w:tr>
    </w:tbl>
    <w:p w:rsidR="005A0F41" w:rsidRDefault="005A0F41">
      <w:r>
        <w:br w:type="page"/>
      </w:r>
    </w:p>
    <w:tbl>
      <w:tblPr>
        <w:tblW w:w="15626" w:type="dxa"/>
        <w:tblInd w:w="-8" w:type="dxa"/>
        <w:tblLayout w:type="fixed"/>
        <w:tblCellMar>
          <w:left w:w="0" w:type="dxa"/>
          <w:right w:w="0" w:type="dxa"/>
        </w:tblCellMar>
        <w:tblLook w:val="04A0" w:firstRow="1" w:lastRow="0" w:firstColumn="1" w:lastColumn="0" w:noHBand="0" w:noVBand="1"/>
      </w:tblPr>
      <w:tblGrid>
        <w:gridCol w:w="8"/>
        <w:gridCol w:w="565"/>
        <w:gridCol w:w="3296"/>
        <w:gridCol w:w="2435"/>
        <w:gridCol w:w="1290"/>
        <w:gridCol w:w="1719"/>
        <w:gridCol w:w="1576"/>
        <w:gridCol w:w="1720"/>
        <w:gridCol w:w="3009"/>
        <w:gridCol w:w="8"/>
      </w:tblGrid>
      <w:tr w:rsidR="005A0F41" w:rsidTr="005A0F41">
        <w:trPr>
          <w:gridBefore w:val="1"/>
          <w:wBefore w:w="8" w:type="dxa"/>
          <w:trHeight w:hRule="exact" w:val="430"/>
        </w:trPr>
        <w:tc>
          <w:tcPr>
            <w:tcW w:w="15618" w:type="dxa"/>
            <w:gridSpan w:val="9"/>
            <w:shd w:val="clear" w:color="auto" w:fill="auto"/>
          </w:tcPr>
          <w:p w:rsidR="005A0F41" w:rsidRDefault="005A0F41" w:rsidP="00D436D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w:t>
            </w:r>
          </w:p>
        </w:tc>
      </w:tr>
      <w:tr w:rsidR="005A0F41" w:rsidRPr="005A0F41" w:rsidTr="005A0F41">
        <w:trPr>
          <w:gridAfter w:val="1"/>
          <w:wAfter w:w="8" w:type="dxa"/>
          <w:trHeight w:val="20"/>
          <w:tblHeader/>
        </w:trPr>
        <w:tc>
          <w:tcPr>
            <w:tcW w:w="573" w:type="dxa"/>
            <w:gridSpan w:val="2"/>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 xml:space="preserve">№ </w:t>
            </w:r>
            <w:proofErr w:type="gramStart"/>
            <w:r w:rsidRPr="005A0F41">
              <w:rPr>
                <w:rFonts w:ascii="Times New Roman" w:eastAsia="Times New Roman" w:hAnsi="Times New Roman" w:cs="Times New Roman"/>
                <w:color w:val="000000"/>
                <w:spacing w:val="-2"/>
                <w:sz w:val="24"/>
              </w:rPr>
              <w:t>п</w:t>
            </w:r>
            <w:proofErr w:type="gramEnd"/>
            <w:r w:rsidRPr="005A0F41">
              <w:rPr>
                <w:rFonts w:ascii="Times New Roman" w:eastAsia="Times New Roman" w:hAnsi="Times New Roman" w:cs="Times New Roman"/>
                <w:color w:val="000000"/>
                <w:spacing w:val="-2"/>
                <w:sz w:val="24"/>
              </w:rPr>
              <w:t>/п</w:t>
            </w:r>
          </w:p>
        </w:tc>
        <w:tc>
          <w:tcPr>
            <w:tcW w:w="329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Методика расчета</w:t>
            </w:r>
          </w:p>
        </w:tc>
        <w:tc>
          <w:tcPr>
            <w:tcW w:w="2435"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Базовые показатели</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Источник данных</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proofErr w:type="gramStart"/>
            <w:r w:rsidRPr="005A0F41">
              <w:rPr>
                <w:rFonts w:ascii="Times New Roman" w:eastAsia="Times New Roman" w:hAnsi="Times New Roman" w:cs="Times New Roman"/>
                <w:color w:val="000000"/>
                <w:spacing w:val="-2"/>
                <w:sz w:val="24"/>
              </w:rPr>
              <w:t>Ответственный за сбор данных</w:t>
            </w:r>
            <w:proofErr w:type="gramEnd"/>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Уровень агрегирования информации</w:t>
            </w:r>
          </w:p>
        </w:tc>
        <w:tc>
          <w:tcPr>
            <w:tcW w:w="172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Временные характеристики</w:t>
            </w:r>
          </w:p>
        </w:tc>
        <w:tc>
          <w:tcPr>
            <w:tcW w:w="300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Дополнительная информация</w:t>
            </w:r>
          </w:p>
        </w:tc>
      </w:tr>
      <w:tr w:rsidR="005A0F41" w:rsidRPr="005A0F41" w:rsidTr="005A0F41">
        <w:trPr>
          <w:gridAfter w:val="1"/>
          <w:wAfter w:w="8" w:type="dxa"/>
          <w:trHeight w:val="20"/>
          <w:tblHeader/>
        </w:trPr>
        <w:tc>
          <w:tcPr>
            <w:tcW w:w="573" w:type="dxa"/>
            <w:gridSpan w:val="2"/>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1</w:t>
            </w:r>
          </w:p>
        </w:tc>
        <w:tc>
          <w:tcPr>
            <w:tcW w:w="329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2</w:t>
            </w:r>
          </w:p>
        </w:tc>
        <w:tc>
          <w:tcPr>
            <w:tcW w:w="2435"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3</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4</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5</w:t>
            </w: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6</w:t>
            </w:r>
          </w:p>
        </w:tc>
        <w:tc>
          <w:tcPr>
            <w:tcW w:w="172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7</w:t>
            </w:r>
          </w:p>
        </w:tc>
        <w:tc>
          <w:tcPr>
            <w:tcW w:w="300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D436D0">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8</w:t>
            </w:r>
          </w:p>
        </w:tc>
      </w:tr>
      <w:tr w:rsidR="005A0F41" w:rsidRPr="005A0F41" w:rsidTr="005A0F41">
        <w:trPr>
          <w:gridAfter w:val="1"/>
          <w:wAfter w:w="8" w:type="dxa"/>
          <w:trHeight w:val="20"/>
        </w:trPr>
        <w:tc>
          <w:tcPr>
            <w:tcW w:w="573"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1</w:t>
            </w:r>
          </w:p>
        </w:tc>
        <w:tc>
          <w:tcPr>
            <w:tcW w:w="329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Увеличение объема экспорта медицинских услуг</w:t>
            </w:r>
          </w:p>
        </w:tc>
        <w:tc>
          <w:tcPr>
            <w:tcW w:w="2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both"/>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 xml:space="preserve">b - Сведения, представленные медицинскими организациями по объему оказанных услуг иностранным гражданам медицинскими организациями, подведомственными органам исполнительной власти субъектов Российской Федерации в сфере охраны здоровья, </w:t>
            </w:r>
            <w:proofErr w:type="gramStart"/>
            <w:r w:rsidRPr="005A0F41">
              <w:rPr>
                <w:rFonts w:ascii="Times New Roman" w:eastAsia="Times New Roman" w:hAnsi="Times New Roman" w:cs="Times New Roman"/>
                <w:color w:val="000000"/>
                <w:spacing w:val="-2"/>
                <w:sz w:val="24"/>
              </w:rPr>
              <w:t>млн</w:t>
            </w:r>
            <w:proofErr w:type="gramEnd"/>
            <w:r w:rsidRPr="005A0F41">
              <w:rPr>
                <w:rFonts w:ascii="Times New Roman" w:eastAsia="Times New Roman" w:hAnsi="Times New Roman" w:cs="Times New Roman"/>
                <w:color w:val="000000"/>
                <w:spacing w:val="-2"/>
                <w:sz w:val="24"/>
              </w:rPr>
              <w:t xml:space="preserve"> доллар</w:t>
            </w:r>
          </w:p>
        </w:tc>
        <w:tc>
          <w:tcPr>
            <w:tcW w:w="12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17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15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172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
        </w:tc>
        <w:tc>
          <w:tcPr>
            <w:tcW w:w="300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5A0F41" w:rsidRPr="005A0F41" w:rsidRDefault="005A0F41" w:rsidP="005A0F41">
            <w:pPr>
              <w:spacing w:line="228" w:lineRule="auto"/>
              <w:jc w:val="center"/>
              <w:rPr>
                <w:rFonts w:ascii="Times New Roman" w:eastAsia="Times New Roman" w:hAnsi="Times New Roman" w:cs="Times New Roman"/>
                <w:color w:val="000000"/>
                <w:spacing w:val="-2"/>
                <w:sz w:val="24"/>
              </w:rPr>
            </w:pPr>
            <w:proofErr w:type="gramStart"/>
            <w:r w:rsidRPr="005A0F41">
              <w:rPr>
                <w:rFonts w:ascii="Times New Roman" w:eastAsia="Times New Roman" w:hAnsi="Times New Roman" w:cs="Times New Roman"/>
                <w:color w:val="000000"/>
                <w:spacing w:val="-2"/>
                <w:sz w:val="24"/>
              </w:rPr>
              <w:t>Показатель в целом по Российской Федерации представляет собой сумму представленных сведений по объему оказанных медицинских услуг иностранным гражданам медицинскими организациями, подведомственными Минздраву России, ФМБА России, РАН (переменная "a"), медицинских организаций, подведомственных органам исполнительной власти субъектов Российской Федерации в сфере охраны здоровья  (переменная "b") и медицинских организаций частных форм собственности и иных ведомств (переменная "c").</w:t>
            </w:r>
            <w:proofErr w:type="gramEnd"/>
          </w:p>
        </w:tc>
      </w:tr>
    </w:tbl>
    <w:p w:rsidR="005A0F41" w:rsidRDefault="005A0F41">
      <w:r>
        <w:br w:type="page"/>
      </w:r>
    </w:p>
    <w:tbl>
      <w:tblPr>
        <w:tblW w:w="15626" w:type="dxa"/>
        <w:tblInd w:w="-8" w:type="dxa"/>
        <w:tblLayout w:type="fixed"/>
        <w:tblCellMar>
          <w:left w:w="0" w:type="dxa"/>
          <w:right w:w="0" w:type="dxa"/>
        </w:tblCellMar>
        <w:tblLook w:val="04A0" w:firstRow="1" w:lastRow="0" w:firstColumn="1" w:lastColumn="0" w:noHBand="0" w:noVBand="1"/>
      </w:tblPr>
      <w:tblGrid>
        <w:gridCol w:w="8"/>
        <w:gridCol w:w="565"/>
        <w:gridCol w:w="3296"/>
        <w:gridCol w:w="2435"/>
        <w:gridCol w:w="1290"/>
        <w:gridCol w:w="1719"/>
        <w:gridCol w:w="1576"/>
        <w:gridCol w:w="1720"/>
        <w:gridCol w:w="3009"/>
        <w:gridCol w:w="8"/>
      </w:tblGrid>
      <w:tr w:rsidR="005A0F41" w:rsidTr="005A0F41">
        <w:trPr>
          <w:gridBefore w:val="1"/>
          <w:wBefore w:w="8" w:type="dxa"/>
          <w:trHeight w:hRule="exact" w:val="430"/>
        </w:trPr>
        <w:tc>
          <w:tcPr>
            <w:tcW w:w="15618" w:type="dxa"/>
            <w:gridSpan w:val="9"/>
            <w:shd w:val="clear" w:color="auto" w:fill="auto"/>
          </w:tcPr>
          <w:p w:rsidR="005A0F41" w:rsidRDefault="005A0F41" w:rsidP="002A097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r>
      <w:tr w:rsidR="005A0F41" w:rsidRPr="005A0F41" w:rsidTr="005A0F41">
        <w:trPr>
          <w:gridAfter w:val="1"/>
          <w:wAfter w:w="8" w:type="dxa"/>
          <w:trHeight w:val="20"/>
          <w:tblHeader/>
        </w:trPr>
        <w:tc>
          <w:tcPr>
            <w:tcW w:w="573" w:type="dxa"/>
            <w:gridSpan w:val="2"/>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 xml:space="preserve">№ </w:t>
            </w:r>
            <w:proofErr w:type="gramStart"/>
            <w:r w:rsidRPr="005A0F41">
              <w:rPr>
                <w:rFonts w:ascii="Times New Roman" w:eastAsia="Times New Roman" w:hAnsi="Times New Roman" w:cs="Times New Roman"/>
                <w:color w:val="000000"/>
                <w:spacing w:val="-2"/>
                <w:sz w:val="24"/>
              </w:rPr>
              <w:t>п</w:t>
            </w:r>
            <w:proofErr w:type="gramEnd"/>
            <w:r w:rsidRPr="005A0F41">
              <w:rPr>
                <w:rFonts w:ascii="Times New Roman" w:eastAsia="Times New Roman" w:hAnsi="Times New Roman" w:cs="Times New Roman"/>
                <w:color w:val="000000"/>
                <w:spacing w:val="-2"/>
                <w:sz w:val="24"/>
              </w:rPr>
              <w:t>/п</w:t>
            </w:r>
          </w:p>
        </w:tc>
        <w:tc>
          <w:tcPr>
            <w:tcW w:w="329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Методика расчета</w:t>
            </w:r>
          </w:p>
        </w:tc>
        <w:tc>
          <w:tcPr>
            <w:tcW w:w="2435"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Базовые показатели</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Источник данных</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proofErr w:type="gramStart"/>
            <w:r w:rsidRPr="005A0F41">
              <w:rPr>
                <w:rFonts w:ascii="Times New Roman" w:eastAsia="Times New Roman" w:hAnsi="Times New Roman" w:cs="Times New Roman"/>
                <w:color w:val="000000"/>
                <w:spacing w:val="-2"/>
                <w:sz w:val="24"/>
              </w:rPr>
              <w:t>Ответственный за сбор данных</w:t>
            </w:r>
            <w:proofErr w:type="gramEnd"/>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Уровень агрегирования информации</w:t>
            </w:r>
          </w:p>
        </w:tc>
        <w:tc>
          <w:tcPr>
            <w:tcW w:w="172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Временные характеристики</w:t>
            </w:r>
          </w:p>
        </w:tc>
        <w:tc>
          <w:tcPr>
            <w:tcW w:w="300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Дополнительная информация</w:t>
            </w:r>
          </w:p>
        </w:tc>
      </w:tr>
      <w:tr w:rsidR="005A0F41" w:rsidRPr="005A0F41" w:rsidTr="005A0F41">
        <w:trPr>
          <w:gridAfter w:val="1"/>
          <w:wAfter w:w="8" w:type="dxa"/>
          <w:trHeight w:val="20"/>
          <w:tblHeader/>
        </w:trPr>
        <w:tc>
          <w:tcPr>
            <w:tcW w:w="573" w:type="dxa"/>
            <w:gridSpan w:val="2"/>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1</w:t>
            </w:r>
          </w:p>
        </w:tc>
        <w:tc>
          <w:tcPr>
            <w:tcW w:w="329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2</w:t>
            </w:r>
          </w:p>
        </w:tc>
        <w:tc>
          <w:tcPr>
            <w:tcW w:w="2435"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3</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4</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5</w:t>
            </w: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6</w:t>
            </w:r>
          </w:p>
        </w:tc>
        <w:tc>
          <w:tcPr>
            <w:tcW w:w="1720"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7</w:t>
            </w:r>
          </w:p>
        </w:tc>
        <w:tc>
          <w:tcPr>
            <w:tcW w:w="3009" w:type="dxa"/>
            <w:tcBorders>
              <w:top w:val="single" w:sz="6" w:space="0" w:color="000000"/>
              <w:left w:val="single" w:sz="6" w:space="0" w:color="000000"/>
              <w:bottom w:val="single" w:sz="6" w:space="0" w:color="000000"/>
              <w:right w:val="single" w:sz="6" w:space="0" w:color="000000"/>
            </w:tcBorders>
            <w:vAlign w:val="center"/>
            <w:hideMark/>
          </w:tcPr>
          <w:p w:rsidR="005A0F41" w:rsidRPr="005A0F41" w:rsidRDefault="005A0F41" w:rsidP="002A0976">
            <w:pPr>
              <w:spacing w:line="228" w:lineRule="auto"/>
              <w:jc w:val="center"/>
              <w:rPr>
                <w:rFonts w:ascii="Times New Roman" w:eastAsia="Times New Roman" w:hAnsi="Times New Roman" w:cs="Times New Roman"/>
                <w:color w:val="000000"/>
                <w:spacing w:val="-2"/>
                <w:sz w:val="24"/>
              </w:rPr>
            </w:pPr>
            <w:r w:rsidRPr="005A0F41">
              <w:rPr>
                <w:rFonts w:ascii="Times New Roman" w:eastAsia="Times New Roman" w:hAnsi="Times New Roman" w:cs="Times New Roman"/>
                <w:color w:val="000000"/>
                <w:spacing w:val="-2"/>
                <w:sz w:val="24"/>
              </w:rPr>
              <w:t>8</w:t>
            </w:r>
          </w:p>
        </w:tc>
      </w:tr>
      <w:tr w:rsidR="005A0F41" w:rsidTr="005A0F41">
        <w:trPr>
          <w:gridAfter w:val="1"/>
          <w:wAfter w:w="8" w:type="dxa"/>
          <w:trHeight w:val="20"/>
          <w:tblHeader/>
        </w:trPr>
        <w:tc>
          <w:tcPr>
            <w:tcW w:w="573" w:type="dxa"/>
            <w:gridSpan w:val="2"/>
            <w:tcBorders>
              <w:top w:val="single" w:sz="6" w:space="0" w:color="000000"/>
              <w:left w:val="single" w:sz="6" w:space="0" w:color="000000"/>
              <w:bottom w:val="single" w:sz="6" w:space="0" w:color="000000"/>
              <w:right w:val="single" w:sz="6" w:space="0" w:color="000000"/>
            </w:tcBorders>
            <w:vAlign w:val="center"/>
            <w:hideMark/>
          </w:tcPr>
          <w:p w:rsidR="005A0F41" w:rsidRDefault="005A0F41">
            <w:pPr>
              <w:spacing w:line="228"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tcBorders>
              <w:top w:val="single" w:sz="6" w:space="0" w:color="000000"/>
              <w:left w:val="single" w:sz="6" w:space="0" w:color="000000"/>
              <w:bottom w:val="single" w:sz="6" w:space="0" w:color="000000"/>
              <w:right w:val="single" w:sz="6" w:space="0" w:color="000000"/>
            </w:tcBorders>
            <w:vAlign w:val="center"/>
            <w:hideMark/>
          </w:tcPr>
          <w:p w:rsidR="005A0F41" w:rsidRDefault="005A0F41">
            <w:pPr>
              <w:spacing w:line="228"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объема экспорта медицинских услуг</w:t>
            </w:r>
          </w:p>
        </w:tc>
        <w:tc>
          <w:tcPr>
            <w:tcW w:w="2435" w:type="dxa"/>
            <w:tcBorders>
              <w:top w:val="single" w:sz="6" w:space="0" w:color="000000"/>
              <w:left w:val="single" w:sz="6" w:space="0" w:color="000000"/>
              <w:bottom w:val="single" w:sz="6" w:space="0" w:color="000000"/>
              <w:right w:val="single" w:sz="6" w:space="0" w:color="000000"/>
            </w:tcBorders>
            <w:vAlign w:val="center"/>
            <w:hideMark/>
          </w:tcPr>
          <w:p w:rsidR="005A0F41" w:rsidRDefault="005A0F41" w:rsidP="005A0F41">
            <w:pPr>
              <w:spacing w:line="228"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c - Сведения по объему оказанных медицинских услуг иностранным гражданам медицинскими организациями частных форм собственности и иных ведомств., </w:t>
            </w:r>
            <w:proofErr w:type="gramStart"/>
            <w:r>
              <w:rPr>
                <w:rFonts w:ascii="Times New Roman" w:eastAsia="Times New Roman" w:hAnsi="Times New Roman" w:cs="Times New Roman"/>
                <w:color w:val="000000"/>
                <w:spacing w:val="-2"/>
                <w:sz w:val="24"/>
              </w:rPr>
              <w:t>млн</w:t>
            </w:r>
            <w:proofErr w:type="gramEnd"/>
            <w:r>
              <w:rPr>
                <w:rFonts w:ascii="Times New Roman" w:eastAsia="Times New Roman" w:hAnsi="Times New Roman" w:cs="Times New Roman"/>
                <w:color w:val="000000"/>
                <w:spacing w:val="-2"/>
                <w:sz w:val="24"/>
              </w:rPr>
              <w:t xml:space="preserve"> доллар</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5A0F41" w:rsidRDefault="005A0F41">
            <w:pPr>
              <w:spacing w:line="228" w:lineRule="auto"/>
              <w:jc w:val="center"/>
              <w:rPr>
                <w:rFonts w:ascii="Times New Roman" w:eastAsia="Times New Roman" w:hAnsi="Times New Roman" w:cs="Times New Roman"/>
                <w:color w:val="000000"/>
                <w:spacing w:val="-2"/>
                <w:sz w:val="24"/>
              </w:rPr>
            </w:pP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5A0F41" w:rsidRDefault="005A0F41">
            <w:pPr>
              <w:spacing w:line="228" w:lineRule="auto"/>
              <w:jc w:val="center"/>
              <w:rPr>
                <w:rFonts w:ascii="Times New Roman" w:eastAsia="Times New Roman" w:hAnsi="Times New Roman" w:cs="Times New Roman"/>
                <w:color w:val="000000"/>
                <w:spacing w:val="-2"/>
                <w:sz w:val="24"/>
              </w:rPr>
            </w:pP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A0F41" w:rsidRDefault="005A0F41">
            <w:pPr>
              <w:spacing w:line="228" w:lineRule="auto"/>
              <w:jc w:val="center"/>
              <w:rPr>
                <w:rFonts w:ascii="Times New Roman" w:eastAsia="Times New Roman" w:hAnsi="Times New Roman" w:cs="Times New Roman"/>
                <w:color w:val="000000"/>
                <w:spacing w:val="-2"/>
                <w:sz w:val="24"/>
              </w:rPr>
            </w:pPr>
          </w:p>
        </w:tc>
        <w:tc>
          <w:tcPr>
            <w:tcW w:w="1720" w:type="dxa"/>
            <w:tcBorders>
              <w:top w:val="single" w:sz="6" w:space="0" w:color="000000"/>
              <w:left w:val="single" w:sz="6" w:space="0" w:color="000000"/>
              <w:bottom w:val="single" w:sz="6" w:space="0" w:color="000000"/>
              <w:right w:val="single" w:sz="6" w:space="0" w:color="000000"/>
            </w:tcBorders>
            <w:vAlign w:val="center"/>
            <w:hideMark/>
          </w:tcPr>
          <w:p w:rsidR="005A0F41" w:rsidRDefault="005A0F41">
            <w:pPr>
              <w:spacing w:line="228" w:lineRule="auto"/>
              <w:jc w:val="center"/>
              <w:rPr>
                <w:rFonts w:ascii="Times New Roman" w:eastAsia="Times New Roman" w:hAnsi="Times New Roman" w:cs="Times New Roman"/>
                <w:color w:val="000000"/>
                <w:spacing w:val="-2"/>
                <w:sz w:val="24"/>
              </w:rPr>
            </w:pPr>
          </w:p>
        </w:tc>
        <w:tc>
          <w:tcPr>
            <w:tcW w:w="3009" w:type="dxa"/>
            <w:tcBorders>
              <w:top w:val="single" w:sz="6" w:space="0" w:color="000000"/>
              <w:left w:val="single" w:sz="6" w:space="0" w:color="000000"/>
              <w:bottom w:val="single" w:sz="6" w:space="0" w:color="000000"/>
              <w:right w:val="single" w:sz="6" w:space="0" w:color="000000"/>
            </w:tcBorders>
            <w:vAlign w:val="center"/>
            <w:hideMark/>
          </w:tcPr>
          <w:p w:rsidR="005A0F41" w:rsidRDefault="005A0F41">
            <w:pPr>
              <w:spacing w:line="228" w:lineRule="auto"/>
              <w:jc w:val="center"/>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Показатель в целом по Российской Федерации представляет собой сумму представленных сведений по объему оказанных медицинских услуг иностранным гражданам медицинскими организациями, подведомственными Минздраву России, ФМБА России, РАН (переменная "a"), медицинских организаций, подведомственных органам исполнительной власти субъектов Российской Федерации в сфере охраны здоровья  (переменная "b") и медицинских организаций частных форм собственности и иных ведомств (переменная "c").</w:t>
            </w:r>
            <w:proofErr w:type="gramEnd"/>
          </w:p>
        </w:tc>
      </w:tr>
    </w:tbl>
    <w:p w:rsidR="005A0F41" w:rsidRDefault="005A0F41">
      <w:r>
        <w:br w:type="page"/>
      </w:r>
    </w:p>
    <w:tbl>
      <w:tblPr>
        <w:tblW w:w="15618" w:type="dxa"/>
        <w:tblLayout w:type="fixed"/>
        <w:tblCellMar>
          <w:left w:w="0" w:type="dxa"/>
          <w:right w:w="0" w:type="dxa"/>
        </w:tblCellMar>
        <w:tblLook w:val="04A0" w:firstRow="1" w:lastRow="0" w:firstColumn="1" w:lastColumn="0" w:noHBand="0" w:noVBand="1"/>
      </w:tblPr>
      <w:tblGrid>
        <w:gridCol w:w="716"/>
        <w:gridCol w:w="144"/>
        <w:gridCol w:w="5301"/>
        <w:gridCol w:w="1290"/>
        <w:gridCol w:w="1289"/>
        <w:gridCol w:w="2722"/>
        <w:gridCol w:w="4156"/>
      </w:tblGrid>
      <w:tr w:rsidR="005A0F41" w:rsidTr="0001206D">
        <w:trPr>
          <w:trHeight w:hRule="exact" w:val="430"/>
        </w:trPr>
        <w:tc>
          <w:tcPr>
            <w:tcW w:w="15618" w:type="dxa"/>
            <w:gridSpan w:val="7"/>
            <w:shd w:val="clear" w:color="auto" w:fill="auto"/>
          </w:tcPr>
          <w:p w:rsidR="005A0F41" w:rsidRDefault="005A0F41" w:rsidP="0001206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r>
      <w:tr w:rsidR="00A9775B" w:rsidTr="005A0F41">
        <w:trPr>
          <w:trHeight w:hRule="exact" w:val="573"/>
        </w:trPr>
        <w:tc>
          <w:tcPr>
            <w:tcW w:w="11462" w:type="dxa"/>
            <w:gridSpan w:val="6"/>
          </w:tcPr>
          <w:p w:rsidR="00A9775B" w:rsidRDefault="00A9775B"/>
        </w:tc>
        <w:tc>
          <w:tcPr>
            <w:tcW w:w="4156" w:type="dxa"/>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A9775B" w:rsidTr="005A0F41">
        <w:trPr>
          <w:trHeight w:hRule="exact" w:val="835"/>
        </w:trPr>
        <w:tc>
          <w:tcPr>
            <w:tcW w:w="11462" w:type="dxa"/>
            <w:gridSpan w:val="6"/>
          </w:tcPr>
          <w:p w:rsidR="00A9775B" w:rsidRDefault="00A9775B"/>
        </w:tc>
        <w:tc>
          <w:tcPr>
            <w:tcW w:w="4156" w:type="dxa"/>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экспорта медицинских услуг (город федерального значения Санкт-Петербург)</w:t>
            </w:r>
          </w:p>
        </w:tc>
      </w:tr>
      <w:tr w:rsidR="00A9775B" w:rsidTr="005A0F41">
        <w:trPr>
          <w:trHeight w:hRule="exact" w:val="143"/>
        </w:trPr>
        <w:tc>
          <w:tcPr>
            <w:tcW w:w="860" w:type="dxa"/>
            <w:gridSpan w:val="2"/>
            <w:shd w:val="clear" w:color="auto" w:fill="auto"/>
          </w:tcPr>
          <w:p w:rsidR="00A9775B" w:rsidRDefault="002D2289">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5"/>
            <w:shd w:val="clear" w:color="auto" w:fill="auto"/>
            <w:vAlign w:val="center"/>
          </w:tcPr>
          <w:p w:rsidR="00A9775B" w:rsidRDefault="00A9775B">
            <w:pPr>
              <w:spacing w:line="230" w:lineRule="auto"/>
              <w:jc w:val="center"/>
              <w:rPr>
                <w:rFonts w:ascii="Times New Roman" w:eastAsia="Times New Roman" w:hAnsi="Times New Roman" w:cs="Times New Roman"/>
                <w:color w:val="000000"/>
                <w:spacing w:val="-2"/>
                <w:sz w:val="28"/>
              </w:rPr>
            </w:pPr>
          </w:p>
        </w:tc>
      </w:tr>
      <w:tr w:rsidR="00A9775B" w:rsidTr="005A0F41">
        <w:trPr>
          <w:trHeight w:hRule="exact" w:val="717"/>
        </w:trPr>
        <w:tc>
          <w:tcPr>
            <w:tcW w:w="15618" w:type="dxa"/>
            <w:gridSpan w:val="7"/>
            <w:tcBorders>
              <w:bottom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w:t>
            </w:r>
          </w:p>
          <w:p w:rsidR="00A9775B" w:rsidRDefault="002D228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 реализации регионального проекта</w:t>
            </w:r>
          </w:p>
        </w:tc>
      </w:tr>
      <w:tr w:rsidR="00A9775B" w:rsidTr="005A0F41">
        <w:trPr>
          <w:trHeight w:hRule="exact" w:val="430"/>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5"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72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415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r>
      <w:tr w:rsidR="00A9775B" w:rsidTr="005A0F41">
        <w:trPr>
          <w:trHeight w:hRule="exact" w:val="429"/>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5445"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72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c>
          <w:tcPr>
            <w:tcW w:w="415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A9775B"/>
        </w:tc>
      </w:tr>
      <w:tr w:rsidR="00A9775B" w:rsidTr="005A0F41">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7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4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A9775B" w:rsidTr="005A0F41">
        <w:trPr>
          <w:trHeight w:hRule="exact" w:val="282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"Участие в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на период 2019–2024 гг."</w:t>
            </w:r>
            <w:r>
              <w:rPr>
                <w:rFonts w:ascii="Times New Roman" w:eastAsia="Times New Roman" w:hAnsi="Times New Roman" w:cs="Times New Roman"/>
                <w:color w:val="FFFFFF"/>
                <w:spacing w:val="-2"/>
                <w:sz w:val="7"/>
                <w:szCs w:val="7"/>
              </w:rPr>
              <w:t>0</w:t>
            </w:r>
          </w:p>
          <w:p w:rsidR="00A9775B" w:rsidRDefault="00A9775B"/>
        </w:tc>
        <w:tc>
          <w:tcPr>
            <w:tcW w:w="129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72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Евгений Юрьевич, Заместитель председателя</w:t>
            </w:r>
          </w:p>
        </w:tc>
        <w:tc>
          <w:tcPr>
            <w:tcW w:w="415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Обеспечена реализация коммуникационных мероприятий в соответствии с Программой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на период 2019–2024 гг.</w:t>
            </w:r>
          </w:p>
          <w:p w:rsidR="00A9775B" w:rsidRDefault="00A9775B"/>
        </w:tc>
      </w:tr>
      <w:tr w:rsidR="00A9775B" w:rsidTr="005A0F41">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Контрольная точка "Утверждены (одобрены, сформированы) документы, необходимые для оказания услуги (выполнения работы)"</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722"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Евгений Юрьевич, Заместитель председателя</w:t>
            </w:r>
          </w:p>
        </w:tc>
        <w:tc>
          <w:tcPr>
            <w:tcW w:w="415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A9775B"/>
        </w:tc>
      </w:tr>
      <w:tr w:rsidR="005A0F41" w:rsidTr="00E51DD9">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A0F41" w:rsidRDefault="005A0F41" w:rsidP="00E51DD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A0F41" w:rsidRDefault="005A0F41" w:rsidP="00E51DD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Контрольная точка "Услуга оказана (работы выполнены)"</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rsidR="005A0F41" w:rsidRDefault="005A0F41" w:rsidP="00E51DD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A0F41" w:rsidRDefault="005A0F41" w:rsidP="00E51DD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722"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A0F41" w:rsidRDefault="005A0F41" w:rsidP="00E51DD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Евгений Юрьевич, Заместитель председателя</w:t>
            </w:r>
          </w:p>
        </w:tc>
        <w:tc>
          <w:tcPr>
            <w:tcW w:w="415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A0F41" w:rsidRDefault="005A0F41" w:rsidP="00E51DD9"/>
        </w:tc>
      </w:tr>
    </w:tbl>
    <w:p w:rsidR="005A0F41" w:rsidRDefault="005A0F41">
      <w:r>
        <w:br w:type="page"/>
      </w:r>
    </w:p>
    <w:tbl>
      <w:tblPr>
        <w:tblW w:w="15618" w:type="dxa"/>
        <w:tblLayout w:type="fixed"/>
        <w:tblCellMar>
          <w:left w:w="0" w:type="dxa"/>
          <w:right w:w="0" w:type="dxa"/>
        </w:tblCellMar>
        <w:tblLook w:val="04A0" w:firstRow="1" w:lastRow="0" w:firstColumn="1" w:lastColumn="0" w:noHBand="0" w:noVBand="1"/>
      </w:tblPr>
      <w:tblGrid>
        <w:gridCol w:w="716"/>
        <w:gridCol w:w="5445"/>
        <w:gridCol w:w="1290"/>
        <w:gridCol w:w="1289"/>
        <w:gridCol w:w="2722"/>
        <w:gridCol w:w="4156"/>
      </w:tblGrid>
      <w:tr w:rsidR="005A0F41" w:rsidTr="00776737">
        <w:trPr>
          <w:trHeight w:hRule="exact" w:val="430"/>
        </w:trPr>
        <w:tc>
          <w:tcPr>
            <w:tcW w:w="15618" w:type="dxa"/>
            <w:gridSpan w:val="6"/>
            <w:tcBorders>
              <w:top w:val="single" w:sz="5" w:space="0" w:color="000000"/>
              <w:bottom w:val="single" w:sz="5" w:space="0" w:color="000000"/>
            </w:tcBorders>
            <w:shd w:val="clear" w:color="auto" w:fill="auto"/>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r>
      <w:tr w:rsidR="005A0F41" w:rsidTr="00776737">
        <w:trPr>
          <w:trHeight w:hRule="exact" w:val="430"/>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72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415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r>
      <w:tr w:rsidR="005A0F41" w:rsidTr="00776737">
        <w:trPr>
          <w:trHeight w:hRule="exact" w:val="430"/>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tc>
        <w:tc>
          <w:tcPr>
            <w:tcW w:w="544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72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tc>
        <w:tc>
          <w:tcPr>
            <w:tcW w:w="415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tc>
      </w:tr>
      <w:tr w:rsidR="005A0F41" w:rsidTr="0077673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7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4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A0F41" w:rsidRDefault="005A0F41" w:rsidP="0077673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5A0F41" w:rsidTr="002A6DE8">
        <w:trPr>
          <w:trHeight w:hRule="exact" w:val="229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6DE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544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6DE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Мероприятие "Подготовка информационных материалов для обеспечения реализации коммуникационных мероприятий по повышению уровня информированности иностранных граждан о медицинских услугах, оказываемых на территории Санкт-Петербурга в соответствии с программой коммуникационных мероприятий Минздрава России "</w:t>
            </w:r>
          </w:p>
        </w:tc>
        <w:tc>
          <w:tcPr>
            <w:tcW w:w="129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6DE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6DE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72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6DE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Евгений Юрьевич, Заместитель председателя</w:t>
            </w:r>
          </w:p>
        </w:tc>
        <w:tc>
          <w:tcPr>
            <w:tcW w:w="415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A0F41" w:rsidRDefault="005A0F41" w:rsidP="002A6DE8"/>
        </w:tc>
      </w:tr>
      <w:tr w:rsidR="00A9775B" w:rsidTr="005A0F41">
        <w:trPr>
          <w:trHeight w:hRule="exact" w:val="282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544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"Разработана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 которая будет использоваться до внесения изменений в формы статистического наблюдения"</w:t>
            </w:r>
            <w:r>
              <w:rPr>
                <w:rFonts w:ascii="Times New Roman" w:eastAsia="Times New Roman" w:hAnsi="Times New Roman" w:cs="Times New Roman"/>
                <w:color w:val="FFFFFF"/>
                <w:spacing w:val="-2"/>
                <w:sz w:val="7"/>
                <w:szCs w:val="7"/>
              </w:rPr>
              <w:t>0</w:t>
            </w:r>
          </w:p>
          <w:p w:rsidR="00A9775B" w:rsidRDefault="00A9775B"/>
        </w:tc>
        <w:tc>
          <w:tcPr>
            <w:tcW w:w="129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72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Евгений Юрьевич, Заместитель председателя</w:t>
            </w:r>
          </w:p>
        </w:tc>
        <w:tc>
          <w:tcPr>
            <w:tcW w:w="415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Разработана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 Методика будет применяться до внесения изменений в формы федерального статистического наблюдения</w:t>
            </w:r>
          </w:p>
          <w:p w:rsidR="00A9775B" w:rsidRDefault="00A9775B"/>
        </w:tc>
      </w:tr>
      <w:tr w:rsidR="00A9775B" w:rsidTr="005A0F41">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445"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Контрольная точка "Документ разработан"</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722"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Евгений Юрьевич, Заместитель председателя</w:t>
            </w:r>
          </w:p>
        </w:tc>
        <w:tc>
          <w:tcPr>
            <w:tcW w:w="415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A9775B" w:rsidRDefault="00A9775B"/>
        </w:tc>
      </w:tr>
      <w:tr w:rsidR="00A9775B" w:rsidTr="005A0F41">
        <w:trPr>
          <w:trHeight w:hRule="exact" w:val="149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44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Мероприятие "Разработка системы мониторинга статистических данных медицинских организаций по объему оказания медицинских услуг иностранным гражданам, включая методику расчета показателей"</w:t>
            </w:r>
          </w:p>
        </w:tc>
        <w:tc>
          <w:tcPr>
            <w:tcW w:w="129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72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2D228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Антипов Евгений Юрьевич, Заместитель председателя</w:t>
            </w:r>
          </w:p>
        </w:tc>
        <w:tc>
          <w:tcPr>
            <w:tcW w:w="415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A9775B" w:rsidRDefault="00A9775B"/>
        </w:tc>
      </w:tr>
    </w:tbl>
    <w:p w:rsidR="002D2289" w:rsidRDefault="002D2289"/>
    <w:sectPr w:rsidR="002D2289">
      <w:pgSz w:w="16834" w:h="11909" w:orient="landscape"/>
      <w:pgMar w:top="562" w:right="562" w:bottom="512" w:left="562" w:header="562" w:footer="5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A9775B"/>
    <w:rsid w:val="001D2AB0"/>
    <w:rsid w:val="002D2289"/>
    <w:rsid w:val="003E20BA"/>
    <w:rsid w:val="005A0F41"/>
    <w:rsid w:val="008E72B5"/>
    <w:rsid w:val="00A610A0"/>
    <w:rsid w:val="00A9775B"/>
    <w:rsid w:val="00C55DEE"/>
    <w:rsid w:val="00CF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rFonts w:ascii="Times New Roman" w:hAnsi="Times New Roman" w:cs="Times New Roman"/>
      <w:color w:val="696969"/>
      <w:spacing w:val="-2"/>
      <w:sz w:val="24"/>
    </w:rPr>
  </w:style>
  <w:style w:type="paragraph" w:customStyle="1" w:styleId="10">
    <w:name w:val="Стиль1"/>
    <w:basedOn w:val="a"/>
    <w:rPr>
      <w:rFonts w:ascii="Times New Roman" w:hAnsi="Times New Roman" w:cs="Times New Roman"/>
      <w:color w:val="696969"/>
      <w:spacing w:val="-2"/>
      <w:sz w:val="24"/>
    </w:rPr>
  </w:style>
  <w:style w:type="paragraph" w:customStyle="1" w:styleId="11">
    <w:name w:val="Стиль1"/>
    <w:basedOn w:val="a"/>
    <w:rPr>
      <w:rFonts w:ascii="Times New Roman" w:hAnsi="Times New Roman" w:cs="Times New Roman"/>
      <w:color w:val="000000"/>
      <w:spacing w:val="-2"/>
      <w:sz w:val="24"/>
    </w:rPr>
  </w:style>
  <w:style w:type="table" w:styleId="a3">
    <w:name w:val="Table Grid"/>
    <w:basedOn w:val="a1"/>
    <w:uiPriority w:val="39"/>
    <w:rsid w:val="008E7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F41"/>
    <w:rPr>
      <w:rFonts w:ascii="Tahoma" w:hAnsi="Tahoma" w:cs="Tahoma"/>
      <w:sz w:val="16"/>
      <w:szCs w:val="16"/>
    </w:rPr>
  </w:style>
  <w:style w:type="character" w:customStyle="1" w:styleId="a5">
    <w:name w:val="Текст выноски Знак"/>
    <w:basedOn w:val="a0"/>
    <w:link w:val="a4"/>
    <w:uiPriority w:val="99"/>
    <w:semiHidden/>
    <w:rsid w:val="005A0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rFonts w:ascii="Times New Roman" w:hAnsi="Times New Roman" w:cs="Times New Roman"/>
      <w:color w:val="696969"/>
      <w:spacing w:val="-2"/>
      <w:sz w:val="24"/>
    </w:rPr>
  </w:style>
  <w:style w:type="paragraph" w:customStyle="1" w:styleId="10">
    <w:name w:val="Стиль1"/>
    <w:basedOn w:val="a"/>
    <w:rPr>
      <w:rFonts w:ascii="Times New Roman" w:hAnsi="Times New Roman" w:cs="Times New Roman"/>
      <w:color w:val="696969"/>
      <w:spacing w:val="-2"/>
      <w:sz w:val="24"/>
    </w:rPr>
  </w:style>
  <w:style w:type="paragraph" w:customStyle="1" w:styleId="11">
    <w:name w:val="Стиль1"/>
    <w:basedOn w:val="a"/>
    <w:rPr>
      <w:rFonts w:ascii="Times New Roman" w:hAnsi="Times New Roman" w:cs="Times New Roman"/>
      <w:color w:val="000000"/>
      <w:spacing w:val="-2"/>
      <w:sz w:val="24"/>
    </w:rPr>
  </w:style>
  <w:style w:type="table" w:styleId="a3">
    <w:name w:val="Table Grid"/>
    <w:basedOn w:val="a1"/>
    <w:uiPriority w:val="39"/>
    <w:rsid w:val="008E7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F41"/>
    <w:rPr>
      <w:rFonts w:ascii="Tahoma" w:hAnsi="Tahoma" w:cs="Tahoma"/>
      <w:sz w:val="16"/>
      <w:szCs w:val="16"/>
    </w:rPr>
  </w:style>
  <w:style w:type="character" w:customStyle="1" w:styleId="a5">
    <w:name w:val="Текст выноски Знак"/>
    <w:basedOn w:val="a0"/>
    <w:link w:val="a4"/>
    <w:uiPriority w:val="99"/>
    <w:semiHidden/>
    <w:rsid w:val="005A0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703">
      <w:bodyDiv w:val="1"/>
      <w:marLeft w:val="0"/>
      <w:marRight w:val="0"/>
      <w:marTop w:val="0"/>
      <w:marBottom w:val="0"/>
      <w:divBdr>
        <w:top w:val="none" w:sz="0" w:space="0" w:color="auto"/>
        <w:left w:val="none" w:sz="0" w:space="0" w:color="auto"/>
        <w:bottom w:val="none" w:sz="0" w:space="0" w:color="auto"/>
        <w:right w:val="none" w:sz="0" w:space="0" w:color="auto"/>
      </w:divBdr>
    </w:div>
    <w:div w:id="401375217">
      <w:bodyDiv w:val="1"/>
      <w:marLeft w:val="0"/>
      <w:marRight w:val="0"/>
      <w:marTop w:val="0"/>
      <w:marBottom w:val="0"/>
      <w:divBdr>
        <w:top w:val="none" w:sz="0" w:space="0" w:color="auto"/>
        <w:left w:val="none" w:sz="0" w:space="0" w:color="auto"/>
        <w:bottom w:val="none" w:sz="0" w:space="0" w:color="auto"/>
        <w:right w:val="none" w:sz="0" w:space="0" w:color="auto"/>
      </w:divBdr>
    </w:div>
    <w:div w:id="1697073879">
      <w:bodyDiv w:val="1"/>
      <w:marLeft w:val="0"/>
      <w:marRight w:val="0"/>
      <w:marTop w:val="0"/>
      <w:marBottom w:val="0"/>
      <w:divBdr>
        <w:top w:val="none" w:sz="0" w:space="0" w:color="auto"/>
        <w:left w:val="none" w:sz="0" w:space="0" w:color="auto"/>
        <w:bottom w:val="none" w:sz="0" w:space="0" w:color="auto"/>
        <w:right w:val="none" w:sz="0" w:space="0" w:color="auto"/>
      </w:divBdr>
    </w:div>
    <w:div w:id="20374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RP_Razvitie_eksporta_medicinskix_uslug_(gorod_federal'nogo_znacheniya_Sankt-Peterburg)</vt:lpstr>
    </vt:vector>
  </TitlesOfParts>
  <Company>Stimulsoft Reports 2019.3.4 from 5 August 2019</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RP_Razvitie_eksporta_medicinskix_uslug_(gorod_federal'nogo_znacheniya_Sankt-Peterburg)</dc:title>
  <dc:subject>RP_Razvitie_eksporta_medicinskix_uslug_(gorod_federal'nogo_znacheniya_Sankt-Peterburg)</dc:subject>
  <dc:creator>Лаушкина Ольга Олеговна</dc:creator>
  <cp:lastModifiedBy>Яблонский Казимир Петрович</cp:lastModifiedBy>
  <cp:revision>8</cp:revision>
  <cp:lastPrinted>2020-08-26T13:42:00Z</cp:lastPrinted>
  <dcterms:created xsi:type="dcterms:W3CDTF">2020-03-12T12:19:00Z</dcterms:created>
  <dcterms:modified xsi:type="dcterms:W3CDTF">2020-08-26T13:48:00Z</dcterms:modified>
</cp:coreProperties>
</file>